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imes New Roman" w:hAnsi="Times New Roman" w:cs="Times New Roman"/>
          <w:sz w:val="24"/>
          <w:szCs w:val="24"/>
          <w:lang w:eastAsia="en-NZ"/>
        </w:rPr>
        <w:id w:val="1475015855"/>
        <w:docPartObj>
          <w:docPartGallery w:val="Cover Pages"/>
          <w:docPartUnique/>
        </w:docPartObj>
      </w:sdtPr>
      <w:sdtContent>
        <w:p w14:paraId="57C2237B" w14:textId="77777777" w:rsidR="00DF4FE3" w:rsidRDefault="00DF4FE3">
          <w:r>
            <w:rPr>
              <w:noProof/>
            </w:rPr>
            <mc:AlternateContent>
              <mc:Choice Requires="wps">
                <w:drawing>
                  <wp:anchor distT="0" distB="0" distL="114300" distR="114300" simplePos="0" relativeHeight="251659264" behindDoc="1" locked="0" layoutInCell="1" allowOverlap="1" wp14:anchorId="6C75B7CE" wp14:editId="3DF04E8B">
                    <wp:simplePos x="0" y="0"/>
                    <wp:positionH relativeFrom="page">
                      <wp:posOffset>866775</wp:posOffset>
                    </wp:positionH>
                    <wp:positionV relativeFrom="page">
                      <wp:posOffset>1085850</wp:posOffset>
                    </wp:positionV>
                    <wp:extent cx="8486775" cy="4505325"/>
                    <wp:effectExtent l="0" t="0" r="9525" b="9525"/>
                    <wp:wrapTight wrapText="bothSides">
                      <wp:wrapPolygon edited="0">
                        <wp:start x="0" y="0"/>
                        <wp:lineTo x="0" y="21554"/>
                        <wp:lineTo x="21576" y="21554"/>
                        <wp:lineTo x="21576" y="0"/>
                        <wp:lineTo x="0" y="0"/>
                      </wp:wrapPolygon>
                    </wp:wrapTight>
                    <wp:docPr id="138" name="Text Box 139"/>
                    <wp:cNvGraphicFramePr/>
                    <a:graphic xmlns:a="http://schemas.openxmlformats.org/drawingml/2006/main">
                      <a:graphicData uri="http://schemas.microsoft.com/office/word/2010/wordprocessingShape">
                        <wps:wsp>
                          <wps:cNvSpPr txBox="1"/>
                          <wps:spPr>
                            <a:xfrm>
                              <a:off x="0" y="0"/>
                              <a:ext cx="8486775" cy="450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822"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7308"/>
                                  <w:gridCol w:w="5586"/>
                                </w:tblGrid>
                                <w:tr w:rsidR="00DF4FE3" w14:paraId="192B1203" w14:textId="77777777" w:rsidTr="00DF4FE3">
                                  <w:trPr>
                                    <w:jc w:val="center"/>
                                  </w:trPr>
                                  <w:tc>
                                    <w:tcPr>
                                      <w:tcW w:w="2834" w:type="pct"/>
                                      <w:vAlign w:val="center"/>
                                    </w:tcPr>
                                    <w:p w14:paraId="415A9713" w14:textId="65BCD9C3" w:rsidR="00DF4FE3" w:rsidRDefault="00DF4FE3">
                                      <w:pPr>
                                        <w:jc w:val="right"/>
                                      </w:pPr>
                                      <w:r>
                                        <w:rPr>
                                          <w:noProof/>
                                        </w:rPr>
                                        <w:drawing>
                                          <wp:inline distT="0" distB="0" distL="0" distR="0" wp14:anchorId="18FAF492" wp14:editId="6E8539A3">
                                            <wp:extent cx="4141885" cy="2638425"/>
                                            <wp:effectExtent l="0" t="0" r="0" b="0"/>
                                            <wp:docPr id="1706413018" name="Picture 1" descr="Masterton Primary School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ton Primary School | Facebo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1965" cy="2644846"/>
                                                    </a:xfrm>
                                                    <a:prstGeom prst="rect">
                                                      <a:avLst/>
                                                    </a:prstGeom>
                                                    <a:noFill/>
                                                    <a:ln>
                                                      <a:noFill/>
                                                    </a:ln>
                                                  </pic:spPr>
                                                </pic:pic>
                                              </a:graphicData>
                                            </a:graphic>
                                          </wp:inline>
                                        </w:drawing>
                                      </w:r>
                                    </w:p>
                                    <w:sdt>
                                      <w:sdtPr>
                                        <w:rPr>
                                          <w:caps/>
                                          <w:color w:val="191919" w:themeColor="text1" w:themeTint="E6"/>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p w14:paraId="4B629A8E" w14:textId="41979D5B" w:rsidR="00DF4FE3" w:rsidRDefault="0041197E">
                                          <w:pPr>
                                            <w:pStyle w:val="NoSpacing"/>
                                            <w:spacing w:line="312" w:lineRule="auto"/>
                                            <w:jc w:val="right"/>
                                            <w:rPr>
                                              <w:caps/>
                                              <w:color w:val="191919" w:themeColor="text1" w:themeTint="E6"/>
                                              <w:sz w:val="72"/>
                                              <w:szCs w:val="72"/>
                                            </w:rPr>
                                          </w:pPr>
                                          <w:r>
                                            <w:rPr>
                                              <w:caps/>
                                              <w:color w:val="191919" w:themeColor="text1" w:themeTint="E6"/>
                                              <w:sz w:val="72"/>
                                              <w:szCs w:val="72"/>
                                            </w:rPr>
                                            <w:t xml:space="preserve">     </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20D01BF8" w14:textId="75D41F2C" w:rsidR="00DF4FE3" w:rsidRDefault="00DF4FE3" w:rsidP="00DF4FE3">
                                          <w:pPr>
                                            <w:jc w:val="center"/>
                                            <w:rPr>
                                              <w:sz w:val="24"/>
                                              <w:szCs w:val="24"/>
                                            </w:rPr>
                                          </w:pPr>
                                          <w:r>
                                            <w:rPr>
                                              <w:color w:val="000000" w:themeColor="text1"/>
                                              <w:sz w:val="24"/>
                                              <w:szCs w:val="24"/>
                                            </w:rPr>
                                            <w:t xml:space="preserve">     </w:t>
                                          </w:r>
                                        </w:p>
                                      </w:sdtContent>
                                    </w:sdt>
                                  </w:tc>
                                  <w:tc>
                                    <w:tcPr>
                                      <w:tcW w:w="2166" w:type="pct"/>
                                      <w:vAlign w:val="center"/>
                                    </w:tcPr>
                                    <w:p w14:paraId="6ACDBF86" w14:textId="256EA9DF" w:rsidR="00DF4FE3" w:rsidRPr="00DF4FE3" w:rsidRDefault="00DF4FE3" w:rsidP="00DF4FE3">
                                      <w:pPr>
                                        <w:pStyle w:val="NoSpacing"/>
                                        <w:jc w:val="center"/>
                                        <w:rPr>
                                          <w:b/>
                                          <w:bCs/>
                                          <w:caps/>
                                          <w:sz w:val="48"/>
                                          <w:szCs w:val="48"/>
                                        </w:rPr>
                                      </w:pPr>
                                      <w:r>
                                        <w:rPr>
                                          <w:b/>
                                          <w:bCs/>
                                          <w:caps/>
                                          <w:sz w:val="48"/>
                                          <w:szCs w:val="48"/>
                                        </w:rPr>
                                        <w:t>Charter/</w:t>
                                      </w:r>
                                      <w:r w:rsidRPr="00DF4FE3">
                                        <w:rPr>
                                          <w:b/>
                                          <w:bCs/>
                                          <w:caps/>
                                          <w:sz w:val="48"/>
                                          <w:szCs w:val="48"/>
                                        </w:rPr>
                                        <w:t>Strategic plan 2023 -2025</w:t>
                                      </w:r>
                                    </w:p>
                                    <w:sdt>
                                      <w:sdtPr>
                                        <w:rPr>
                                          <w:color w:val="E97132"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03D7BEC" w14:textId="3F05D84B" w:rsidR="00DF4FE3" w:rsidRDefault="007D7EBA">
                                          <w:pPr>
                                            <w:pStyle w:val="NoSpacing"/>
                                            <w:rPr>
                                              <w:color w:val="E97132" w:themeColor="accent2"/>
                                              <w:sz w:val="26"/>
                                              <w:szCs w:val="26"/>
                                            </w:rPr>
                                          </w:pPr>
                                          <w:r>
                                            <w:rPr>
                                              <w:color w:val="E97132" w:themeColor="accent2"/>
                                              <w:sz w:val="26"/>
                                              <w:szCs w:val="26"/>
                                            </w:rPr>
                                            <w:t>Gene Bartlett</w:t>
                                          </w:r>
                                        </w:p>
                                      </w:sdtContent>
                                    </w:sdt>
                                    <w:p w14:paraId="71C7CDB2" w14:textId="35144BFF" w:rsidR="00DF4FE3" w:rsidRDefault="00000000">
                                      <w:pPr>
                                        <w:pStyle w:val="NoSpacing"/>
                                      </w:pPr>
                                      <w:sdt>
                                        <w:sdtPr>
                                          <w:rPr>
                                            <w:color w:val="0E2841"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DF4FE3">
                                            <w:rPr>
                                              <w:color w:val="0E2841" w:themeColor="text2"/>
                                            </w:rPr>
                                            <w:t xml:space="preserve">     </w:t>
                                          </w:r>
                                        </w:sdtContent>
                                      </w:sdt>
                                    </w:p>
                                  </w:tc>
                                </w:tr>
                              </w:tbl>
                              <w:p w14:paraId="245EC9BE" w14:textId="77777777" w:rsidR="00DF4FE3" w:rsidRDefault="00DF4FE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C75B7CE" id="_x0000_t202" coordsize="21600,21600" o:spt="202" path="m,l,21600r21600,l21600,xe">
                    <v:stroke joinstyle="miter"/>
                    <v:path gradientshapeok="t" o:connecttype="rect"/>
                  </v:shapetype>
                  <v:shape id="Text Box 139" o:spid="_x0000_s1026" type="#_x0000_t202" style="position:absolute;margin-left:68.25pt;margin-top:85.5pt;width:668.25pt;height:354.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" fillcolor="white [3201]" stroked="f" strokeweight=".5pt">
                    <v:textbox inset="0,0,0,0">
                      <w:txbxContent>
                        <w:tbl>
                          <w:tblPr>
                            <w:tblW w:w="4822"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7308"/>
                            <w:gridCol w:w="5586"/>
                          </w:tblGrid>
                          <w:tr w:rsidR="00DF4FE3" w14:paraId="192B1203" w14:textId="77777777" w:rsidTr="00DF4FE3">
                            <w:trPr>
                              <w:jc w:val="center"/>
                            </w:trPr>
                            <w:tc>
                              <w:tcPr>
                                <w:tcW w:w="2834" w:type="pct"/>
                                <w:vAlign w:val="center"/>
                              </w:tcPr>
                              <w:p w14:paraId="415A9713" w14:textId="65BCD9C3" w:rsidR="00DF4FE3" w:rsidRDefault="00DF4FE3">
                                <w:pPr>
                                  <w:jc w:val="right"/>
                                </w:pPr>
                                <w:r>
                                  <w:rPr>
                                    <w:noProof/>
                                  </w:rPr>
                                  <w:drawing>
                                    <wp:inline distT="0" distB="0" distL="0" distR="0" wp14:anchorId="18FAF492" wp14:editId="6E8539A3">
                                      <wp:extent cx="4141885" cy="2638425"/>
                                      <wp:effectExtent l="0" t="0" r="0" b="0"/>
                                      <wp:docPr id="1706413018" name="Picture 1" descr="Masterton Primary School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ton Primary School | Facebo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1965" cy="2644846"/>
                                              </a:xfrm>
                                              <a:prstGeom prst="rect">
                                                <a:avLst/>
                                              </a:prstGeom>
                                              <a:noFill/>
                                              <a:ln>
                                                <a:noFill/>
                                              </a:ln>
                                            </pic:spPr>
                                          </pic:pic>
                                        </a:graphicData>
                                      </a:graphic>
                                    </wp:inline>
                                  </w:drawing>
                                </w:r>
                              </w:p>
                              <w:sdt>
                                <w:sdtPr>
                                  <w:rPr>
                                    <w:caps/>
                                    <w:color w:val="191919" w:themeColor="text1" w:themeTint="E6"/>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p w14:paraId="4B629A8E" w14:textId="41979D5B" w:rsidR="00DF4FE3" w:rsidRDefault="0041197E">
                                    <w:pPr>
                                      <w:pStyle w:val="NoSpacing"/>
                                      <w:spacing w:line="312" w:lineRule="auto"/>
                                      <w:jc w:val="right"/>
                                      <w:rPr>
                                        <w:caps/>
                                        <w:color w:val="191919" w:themeColor="text1" w:themeTint="E6"/>
                                        <w:sz w:val="72"/>
                                        <w:szCs w:val="72"/>
                                      </w:rPr>
                                    </w:pPr>
                                    <w:r>
                                      <w:rPr>
                                        <w:caps/>
                                        <w:color w:val="191919" w:themeColor="text1" w:themeTint="E6"/>
                                        <w:sz w:val="72"/>
                                        <w:szCs w:val="72"/>
                                      </w:rPr>
                                      <w:t xml:space="preserve">     </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20D01BF8" w14:textId="75D41F2C" w:rsidR="00DF4FE3" w:rsidRDefault="00DF4FE3" w:rsidP="00DF4FE3">
                                    <w:pPr>
                                      <w:jc w:val="center"/>
                                      <w:rPr>
                                        <w:sz w:val="24"/>
                                        <w:szCs w:val="24"/>
                                      </w:rPr>
                                    </w:pPr>
                                    <w:r>
                                      <w:rPr>
                                        <w:color w:val="000000" w:themeColor="text1"/>
                                        <w:sz w:val="24"/>
                                        <w:szCs w:val="24"/>
                                      </w:rPr>
                                      <w:t xml:space="preserve">     </w:t>
                                    </w:r>
                                  </w:p>
                                </w:sdtContent>
                              </w:sdt>
                            </w:tc>
                            <w:tc>
                              <w:tcPr>
                                <w:tcW w:w="2166" w:type="pct"/>
                                <w:vAlign w:val="center"/>
                              </w:tcPr>
                              <w:p w14:paraId="6ACDBF86" w14:textId="256EA9DF" w:rsidR="00DF4FE3" w:rsidRPr="00DF4FE3" w:rsidRDefault="00DF4FE3" w:rsidP="00DF4FE3">
                                <w:pPr>
                                  <w:pStyle w:val="NoSpacing"/>
                                  <w:jc w:val="center"/>
                                  <w:rPr>
                                    <w:b/>
                                    <w:bCs/>
                                    <w:caps/>
                                    <w:sz w:val="48"/>
                                    <w:szCs w:val="48"/>
                                  </w:rPr>
                                </w:pPr>
                                <w:r>
                                  <w:rPr>
                                    <w:b/>
                                    <w:bCs/>
                                    <w:caps/>
                                    <w:sz w:val="48"/>
                                    <w:szCs w:val="48"/>
                                  </w:rPr>
                                  <w:t>Charter/</w:t>
                                </w:r>
                                <w:r w:rsidRPr="00DF4FE3">
                                  <w:rPr>
                                    <w:b/>
                                    <w:bCs/>
                                    <w:caps/>
                                    <w:sz w:val="48"/>
                                    <w:szCs w:val="48"/>
                                  </w:rPr>
                                  <w:t>Strategic plan 2023 -2025</w:t>
                                </w:r>
                              </w:p>
                              <w:sdt>
                                <w:sdtPr>
                                  <w:rPr>
                                    <w:color w:val="E97132"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03D7BEC" w14:textId="3F05D84B" w:rsidR="00DF4FE3" w:rsidRDefault="007D7EBA">
                                    <w:pPr>
                                      <w:pStyle w:val="NoSpacing"/>
                                      <w:rPr>
                                        <w:color w:val="E97132" w:themeColor="accent2"/>
                                        <w:sz w:val="26"/>
                                        <w:szCs w:val="26"/>
                                      </w:rPr>
                                    </w:pPr>
                                    <w:r>
                                      <w:rPr>
                                        <w:color w:val="E97132" w:themeColor="accent2"/>
                                        <w:sz w:val="26"/>
                                        <w:szCs w:val="26"/>
                                      </w:rPr>
                                      <w:t>Gene Bartlett</w:t>
                                    </w:r>
                                  </w:p>
                                </w:sdtContent>
                              </w:sdt>
                              <w:p w14:paraId="71C7CDB2" w14:textId="35144BFF" w:rsidR="00DF4FE3" w:rsidRDefault="00000000">
                                <w:pPr>
                                  <w:pStyle w:val="NoSpacing"/>
                                </w:pPr>
                                <w:sdt>
                                  <w:sdtPr>
                                    <w:rPr>
                                      <w:color w:val="0E2841"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DF4FE3">
                                      <w:rPr>
                                        <w:color w:val="0E2841" w:themeColor="text2"/>
                                      </w:rPr>
                                      <w:t xml:space="preserve">     </w:t>
                                    </w:r>
                                  </w:sdtContent>
                                </w:sdt>
                              </w:p>
                            </w:tc>
                          </w:tr>
                        </w:tbl>
                        <w:p w14:paraId="245EC9BE" w14:textId="77777777" w:rsidR="00DF4FE3" w:rsidRDefault="00DF4FE3"/>
                      </w:txbxContent>
                    </v:textbox>
                    <w10:wrap type="tight" anchorx="page" anchory="page"/>
                  </v:shape>
                </w:pict>
              </mc:Fallback>
            </mc:AlternateContent>
          </w:r>
        </w:p>
        <w:p w14:paraId="739D7BE6" w14:textId="77777777" w:rsidR="00DF4FE3" w:rsidRPr="00DF4FE3" w:rsidRDefault="00DF4FE3" w:rsidP="00DF4FE3"/>
        <w:p w14:paraId="55787E61" w14:textId="77777777" w:rsidR="00DF4FE3" w:rsidRPr="00DF4FE3" w:rsidRDefault="00DF4FE3" w:rsidP="00DF4FE3"/>
        <w:p w14:paraId="18E26418" w14:textId="77777777" w:rsidR="00DF4FE3" w:rsidRPr="00DF4FE3" w:rsidRDefault="00DF4FE3" w:rsidP="00DF4FE3"/>
        <w:p w14:paraId="25CDE4F9" w14:textId="77777777" w:rsidR="00DF4FE3" w:rsidRPr="00DF4FE3" w:rsidRDefault="00DF4FE3" w:rsidP="00DF4FE3"/>
        <w:p w14:paraId="3A55BD9C" w14:textId="77777777" w:rsidR="00DF4FE3" w:rsidRPr="00DF4FE3" w:rsidRDefault="00DF4FE3" w:rsidP="00DF4FE3"/>
        <w:p w14:paraId="744CEF6F" w14:textId="77777777" w:rsidR="00DF4FE3" w:rsidRPr="00DF4FE3" w:rsidRDefault="00DF4FE3" w:rsidP="00DF4FE3"/>
        <w:p w14:paraId="44AF7D1F" w14:textId="77777777" w:rsidR="00DF4FE3" w:rsidRPr="00DF4FE3" w:rsidRDefault="00DF4FE3" w:rsidP="00DF4FE3"/>
        <w:p w14:paraId="4C23BEEA" w14:textId="77777777" w:rsidR="00DF4FE3" w:rsidRPr="00DF4FE3" w:rsidRDefault="00DF4FE3" w:rsidP="00DF4FE3"/>
        <w:p w14:paraId="0709169A" w14:textId="77777777" w:rsidR="00DF4FE3" w:rsidRPr="00DF4FE3" w:rsidRDefault="00DF4FE3" w:rsidP="00DF4FE3"/>
        <w:p w14:paraId="6ABC00C7" w14:textId="77777777" w:rsidR="00DF4FE3" w:rsidRPr="00DF4FE3" w:rsidRDefault="00DF4FE3" w:rsidP="00DF4FE3"/>
        <w:p w14:paraId="6AAD8664" w14:textId="77777777" w:rsidR="00DF4FE3" w:rsidRPr="00DF4FE3" w:rsidRDefault="00DF4FE3" w:rsidP="00DF4FE3"/>
        <w:p w14:paraId="739AF82E" w14:textId="77777777" w:rsidR="00DF4FE3" w:rsidRPr="00DF4FE3" w:rsidRDefault="00DF4FE3" w:rsidP="00DF4FE3"/>
        <w:p w14:paraId="18884B78" w14:textId="77777777" w:rsidR="00DF4FE3" w:rsidRPr="00DF4FE3" w:rsidRDefault="00DF4FE3" w:rsidP="00DF4FE3"/>
        <w:p w14:paraId="5AAAD90C" w14:textId="77777777" w:rsidR="00DF4FE3" w:rsidRPr="00DF4FE3" w:rsidRDefault="00DF4FE3" w:rsidP="00DF4FE3"/>
        <w:p w14:paraId="5583C3C7" w14:textId="77777777" w:rsidR="00DF4FE3" w:rsidRPr="00DF4FE3" w:rsidRDefault="00DF4FE3" w:rsidP="00DF4FE3"/>
        <w:p w14:paraId="3668EDD4" w14:textId="77777777" w:rsidR="00DF4FE3" w:rsidRPr="00DF4FE3" w:rsidRDefault="00DF4FE3" w:rsidP="00DF4FE3"/>
        <w:p w14:paraId="690E8711" w14:textId="77777777" w:rsidR="00DF4FE3" w:rsidRDefault="00DF4FE3" w:rsidP="00DF4FE3">
          <w:pPr>
            <w:sectPr w:rsidR="00DF4FE3" w:rsidSect="00DF4FE3">
              <w:footerReference w:type="default" r:id="rId9"/>
              <w:pgSz w:w="16838" w:h="11906" w:orient="landscape" w:code="9"/>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br w:type="page"/>
          </w:r>
        </w:p>
        <w:p w14:paraId="50C3B568" w14:textId="63F889F2" w:rsidR="0045676A" w:rsidRDefault="003C6557" w:rsidP="0045676A">
          <w:pPr>
            <w:pStyle w:val="NormalWeb"/>
            <w:jc w:val="center"/>
            <w:rPr>
              <w:rFonts w:asciiTheme="minorHAnsi" w:hAnsiTheme="minorHAnsi" w:cs="Arial"/>
              <w:b/>
              <w:bCs/>
              <w:sz w:val="48"/>
              <w:szCs w:val="48"/>
            </w:rPr>
          </w:pPr>
          <w:r>
            <w:rPr>
              <w:noProof/>
            </w:rPr>
            <w:lastRenderedPageBreak/>
            <w:drawing>
              <wp:anchor distT="0" distB="0" distL="114300" distR="114300" simplePos="0" relativeHeight="251663360" behindDoc="1" locked="0" layoutInCell="1" allowOverlap="1" wp14:anchorId="275E9279" wp14:editId="3E69A9C1">
                <wp:simplePos x="0" y="0"/>
                <wp:positionH relativeFrom="column">
                  <wp:posOffset>590550</wp:posOffset>
                </wp:positionH>
                <wp:positionV relativeFrom="paragraph">
                  <wp:posOffset>3175</wp:posOffset>
                </wp:positionV>
                <wp:extent cx="5054600" cy="3368675"/>
                <wp:effectExtent l="0" t="0" r="0" b="3175"/>
                <wp:wrapTight wrapText="bothSides">
                  <wp:wrapPolygon edited="0">
                    <wp:start x="0" y="0"/>
                    <wp:lineTo x="0" y="21498"/>
                    <wp:lineTo x="21491" y="21498"/>
                    <wp:lineTo x="21491" y="0"/>
                    <wp:lineTo x="0" y="0"/>
                  </wp:wrapPolygon>
                </wp:wrapTight>
                <wp:docPr id="1492099271" name="Picture 4" descr="Home - Master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 Masterton Primary Schoo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0" cy="336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76A" w:rsidRPr="0045676A">
            <w:rPr>
              <w:rFonts w:asciiTheme="minorHAnsi" w:hAnsiTheme="minorHAnsi" w:cs="Arial"/>
              <w:b/>
              <w:bCs/>
              <w:sz w:val="48"/>
              <w:szCs w:val="48"/>
            </w:rPr>
            <w:t>Our School</w:t>
          </w:r>
          <w:r w:rsidRPr="003C6557">
            <w:t xml:space="preserve"> </w:t>
          </w:r>
        </w:p>
        <w:p w14:paraId="1E59D425" w14:textId="234E5D29" w:rsidR="0045676A" w:rsidRPr="0045676A" w:rsidRDefault="0045676A" w:rsidP="0045676A">
          <w:pPr>
            <w:pStyle w:val="NormalWeb"/>
            <w:rPr>
              <w:rFonts w:asciiTheme="majorHAnsi" w:hAnsiTheme="majorHAnsi" w:cs="Arial"/>
              <w:b/>
              <w:bCs/>
              <w:sz w:val="48"/>
              <w:szCs w:val="48"/>
            </w:rPr>
          </w:pPr>
          <w:r w:rsidRPr="0045676A">
            <w:rPr>
              <w:rStyle w:val="Strong"/>
              <w:rFonts w:asciiTheme="majorHAnsi" w:eastAsiaTheme="majorEastAsia" w:hAnsiTheme="majorHAnsi"/>
            </w:rPr>
            <w:t>Masterton Primary School</w:t>
          </w:r>
          <w:r w:rsidRPr="0045676A">
            <w:rPr>
              <w:rFonts w:asciiTheme="majorHAnsi" w:hAnsiTheme="majorHAnsi"/>
            </w:rPr>
            <w:t xml:space="preserve"> is a vibrant and dynamic educational </w:t>
          </w:r>
          <w:r>
            <w:rPr>
              <w:rFonts w:asciiTheme="majorHAnsi" w:hAnsiTheme="majorHAnsi"/>
            </w:rPr>
            <w:t>hub</w:t>
          </w:r>
          <w:r w:rsidRPr="0045676A">
            <w:rPr>
              <w:rFonts w:asciiTheme="majorHAnsi" w:hAnsiTheme="majorHAnsi"/>
            </w:rPr>
            <w:t xml:space="preserve"> located in the heart of our community. Our school is committed to fostering a nurturing and inclusive environment where every child can thrive academically, socially, and emotionally. We are dedicated to providing a high-quality education that is accessible and responsive to the diverse needs of our students and their families.</w:t>
          </w:r>
        </w:p>
        <w:p w14:paraId="77467270" w14:textId="2261B57D" w:rsidR="0045676A" w:rsidRPr="0045676A" w:rsidRDefault="0045676A" w:rsidP="0045676A">
          <w:pPr>
            <w:pStyle w:val="NormalWeb"/>
            <w:jc w:val="center"/>
            <w:rPr>
              <w:rFonts w:asciiTheme="minorHAnsi" w:hAnsiTheme="minorHAnsi" w:cs="Arial"/>
              <w:b/>
              <w:bCs/>
              <w:sz w:val="48"/>
              <w:szCs w:val="48"/>
            </w:rPr>
          </w:pPr>
          <w:r w:rsidRPr="0045676A">
            <w:rPr>
              <w:rFonts w:asciiTheme="minorHAnsi" w:hAnsiTheme="minorHAnsi" w:cs="Arial"/>
              <w:b/>
              <w:bCs/>
              <w:sz w:val="48"/>
              <w:szCs w:val="48"/>
            </w:rPr>
            <w:t xml:space="preserve">Our </w:t>
          </w:r>
          <w:r>
            <w:rPr>
              <w:rFonts w:asciiTheme="minorHAnsi" w:hAnsiTheme="minorHAnsi" w:cs="Arial"/>
              <w:b/>
              <w:bCs/>
              <w:sz w:val="48"/>
              <w:szCs w:val="48"/>
            </w:rPr>
            <w:t>Purpose</w:t>
          </w:r>
        </w:p>
        <w:p w14:paraId="21A5B157" w14:textId="77777777" w:rsidR="0045676A" w:rsidRPr="0045676A" w:rsidRDefault="0045676A" w:rsidP="0045676A">
          <w:pPr>
            <w:pStyle w:val="NormalWeb"/>
            <w:rPr>
              <w:rFonts w:asciiTheme="majorHAnsi" w:hAnsiTheme="majorHAnsi"/>
            </w:rPr>
          </w:pPr>
          <w:r w:rsidRPr="0045676A">
            <w:rPr>
              <w:rFonts w:asciiTheme="majorHAnsi" w:hAnsiTheme="majorHAnsi"/>
            </w:rPr>
            <w:t>At Masterton Primary School, our purpose is to create an enriching educational environment that empowers every child to reach their full potential. We are dedicated to:</w:t>
          </w:r>
        </w:p>
        <w:p w14:paraId="6C91231B" w14:textId="77777777" w:rsidR="0045676A" w:rsidRPr="0045676A" w:rsidRDefault="0045676A" w:rsidP="0045676A">
          <w:pPr>
            <w:pStyle w:val="NormalWeb"/>
            <w:numPr>
              <w:ilvl w:val="0"/>
              <w:numId w:val="1"/>
            </w:numPr>
            <w:rPr>
              <w:rFonts w:asciiTheme="majorHAnsi" w:hAnsiTheme="majorHAnsi"/>
            </w:rPr>
          </w:pPr>
          <w:r w:rsidRPr="0045676A">
            <w:rPr>
              <w:rStyle w:val="Strong"/>
              <w:rFonts w:asciiTheme="majorHAnsi" w:eastAsiaTheme="majorEastAsia" w:hAnsiTheme="majorHAnsi"/>
            </w:rPr>
            <w:t>Academic Excellence</w:t>
          </w:r>
          <w:r w:rsidRPr="0045676A">
            <w:rPr>
              <w:rFonts w:asciiTheme="majorHAnsi" w:hAnsiTheme="majorHAnsi"/>
            </w:rPr>
            <w:t>: Providing a high-quality education that challenges and supports students in achieving their academic goals.</w:t>
          </w:r>
        </w:p>
        <w:p w14:paraId="16FCAE1C" w14:textId="77777777" w:rsidR="0045676A" w:rsidRPr="0045676A" w:rsidRDefault="0045676A" w:rsidP="0045676A">
          <w:pPr>
            <w:pStyle w:val="NormalWeb"/>
            <w:numPr>
              <w:ilvl w:val="0"/>
              <w:numId w:val="1"/>
            </w:numPr>
            <w:rPr>
              <w:rFonts w:asciiTheme="majorHAnsi" w:hAnsiTheme="majorHAnsi"/>
            </w:rPr>
          </w:pPr>
          <w:r w:rsidRPr="0045676A">
            <w:rPr>
              <w:rStyle w:val="Strong"/>
              <w:rFonts w:asciiTheme="majorHAnsi" w:eastAsiaTheme="majorEastAsia" w:hAnsiTheme="majorHAnsi"/>
            </w:rPr>
            <w:t>Holistic Development</w:t>
          </w:r>
          <w:r w:rsidRPr="0045676A">
            <w:rPr>
              <w:rFonts w:asciiTheme="majorHAnsi" w:hAnsiTheme="majorHAnsi"/>
            </w:rPr>
            <w:t>: Fostering the social, emotional, and physical development of our students, ensuring they grow into well-rounded individuals.</w:t>
          </w:r>
        </w:p>
        <w:p w14:paraId="76B01FD7" w14:textId="77777777" w:rsidR="0045676A" w:rsidRPr="0045676A" w:rsidRDefault="0045676A" w:rsidP="0045676A">
          <w:pPr>
            <w:pStyle w:val="NormalWeb"/>
            <w:numPr>
              <w:ilvl w:val="0"/>
              <w:numId w:val="1"/>
            </w:numPr>
            <w:rPr>
              <w:rFonts w:asciiTheme="majorHAnsi" w:hAnsiTheme="majorHAnsi"/>
            </w:rPr>
          </w:pPr>
          <w:r w:rsidRPr="0045676A">
            <w:rPr>
              <w:rStyle w:val="Strong"/>
              <w:rFonts w:asciiTheme="majorHAnsi" w:eastAsiaTheme="majorEastAsia" w:hAnsiTheme="majorHAnsi"/>
            </w:rPr>
            <w:t>Inclusivity and Diversity</w:t>
          </w:r>
          <w:r w:rsidRPr="0045676A">
            <w:rPr>
              <w:rFonts w:asciiTheme="majorHAnsi" w:hAnsiTheme="majorHAnsi"/>
            </w:rPr>
            <w:t>: Celebrating the diverse backgrounds and abilities of our students, promoting an inclusive atmosphere where every child feels valued and respected.</w:t>
          </w:r>
        </w:p>
        <w:p w14:paraId="5DC279BC" w14:textId="77777777" w:rsidR="0045676A" w:rsidRPr="0045676A" w:rsidRDefault="0045676A" w:rsidP="0045676A">
          <w:pPr>
            <w:pStyle w:val="NormalWeb"/>
            <w:numPr>
              <w:ilvl w:val="0"/>
              <w:numId w:val="1"/>
            </w:numPr>
            <w:rPr>
              <w:rFonts w:asciiTheme="majorHAnsi" w:hAnsiTheme="majorHAnsi"/>
            </w:rPr>
          </w:pPr>
          <w:r w:rsidRPr="0045676A">
            <w:rPr>
              <w:rStyle w:val="Strong"/>
              <w:rFonts w:asciiTheme="majorHAnsi" w:eastAsiaTheme="majorEastAsia" w:hAnsiTheme="majorHAnsi"/>
            </w:rPr>
            <w:t>Cultural Responsiveness</w:t>
          </w:r>
          <w:r w:rsidRPr="0045676A">
            <w:rPr>
              <w:rFonts w:asciiTheme="majorHAnsi" w:hAnsiTheme="majorHAnsi"/>
            </w:rPr>
            <w:t>: Embracing and integrating the cultural traditions and languages of our student body, with a special focus on honouring Māori culture through our commitment to the principles of Te Arawhakamana.</w:t>
          </w:r>
        </w:p>
        <w:p w14:paraId="08C4FA3E" w14:textId="77777777" w:rsidR="0045676A" w:rsidRPr="0045676A" w:rsidRDefault="0045676A" w:rsidP="0045676A">
          <w:pPr>
            <w:pStyle w:val="NormalWeb"/>
            <w:numPr>
              <w:ilvl w:val="0"/>
              <w:numId w:val="1"/>
            </w:numPr>
            <w:rPr>
              <w:rFonts w:asciiTheme="majorHAnsi" w:hAnsiTheme="majorHAnsi"/>
            </w:rPr>
          </w:pPr>
          <w:r w:rsidRPr="0045676A">
            <w:rPr>
              <w:rStyle w:val="Strong"/>
              <w:rFonts w:asciiTheme="majorHAnsi" w:eastAsiaTheme="majorEastAsia" w:hAnsiTheme="majorHAnsi"/>
            </w:rPr>
            <w:t>Community Engagement</w:t>
          </w:r>
          <w:r w:rsidRPr="0045676A">
            <w:rPr>
              <w:rFonts w:asciiTheme="majorHAnsi" w:hAnsiTheme="majorHAnsi"/>
            </w:rPr>
            <w:t>: Building strong partnerships with families and the wider community to support the educational journey and well-being of our students.</w:t>
          </w:r>
        </w:p>
        <w:p w14:paraId="07C0C0F1" w14:textId="77777777" w:rsidR="0045676A" w:rsidRPr="0045676A" w:rsidRDefault="0045676A" w:rsidP="0045676A">
          <w:pPr>
            <w:pStyle w:val="NormalWeb"/>
            <w:numPr>
              <w:ilvl w:val="0"/>
              <w:numId w:val="1"/>
            </w:numPr>
            <w:rPr>
              <w:rFonts w:asciiTheme="majorHAnsi" w:hAnsiTheme="majorHAnsi"/>
            </w:rPr>
          </w:pPr>
          <w:r w:rsidRPr="0045676A">
            <w:rPr>
              <w:rStyle w:val="Strong"/>
              <w:rFonts w:asciiTheme="majorHAnsi" w:eastAsiaTheme="majorEastAsia" w:hAnsiTheme="majorHAnsi"/>
            </w:rPr>
            <w:t>Lifelong Learning</w:t>
          </w:r>
          <w:r w:rsidRPr="0045676A">
            <w:rPr>
              <w:rFonts w:asciiTheme="majorHAnsi" w:hAnsiTheme="majorHAnsi"/>
            </w:rPr>
            <w:t>: Inspiring a love for learning and curiosity that extends beyond the classroom, preparing students for future success in a rapidly changing world.</w:t>
          </w:r>
        </w:p>
        <w:p w14:paraId="08B69BAC" w14:textId="3255BCF7" w:rsidR="0045676A" w:rsidRPr="0045676A" w:rsidRDefault="0045676A" w:rsidP="0045676A">
          <w:pPr>
            <w:pStyle w:val="NormalWeb"/>
            <w:numPr>
              <w:ilvl w:val="0"/>
              <w:numId w:val="1"/>
            </w:numPr>
            <w:rPr>
              <w:rFonts w:asciiTheme="majorHAnsi" w:hAnsiTheme="majorHAnsi"/>
            </w:rPr>
          </w:pPr>
          <w:r w:rsidRPr="0045676A">
            <w:rPr>
              <w:rStyle w:val="Strong"/>
              <w:rFonts w:asciiTheme="majorHAnsi" w:eastAsiaTheme="majorEastAsia" w:hAnsiTheme="majorHAnsi"/>
            </w:rPr>
            <w:lastRenderedPageBreak/>
            <w:t>Student-Centred Approach</w:t>
          </w:r>
          <w:r w:rsidRPr="0045676A">
            <w:rPr>
              <w:rFonts w:asciiTheme="majorHAnsi" w:hAnsiTheme="majorHAnsi"/>
            </w:rPr>
            <w:t>: Placing the child at the heart of everything we do, ensuring that every decision, program, and classroom environment is designed with the best interests of our students in mind.</w:t>
          </w:r>
        </w:p>
        <w:p w14:paraId="607EB8D9" w14:textId="1F8C5C10" w:rsidR="0045676A" w:rsidRPr="0045676A" w:rsidRDefault="0045676A" w:rsidP="0045676A">
          <w:pPr>
            <w:pStyle w:val="NormalWeb"/>
            <w:rPr>
              <w:rFonts w:asciiTheme="majorHAnsi" w:hAnsiTheme="majorHAnsi"/>
            </w:rPr>
          </w:pPr>
          <w:r w:rsidRPr="0045676A">
            <w:rPr>
              <w:rFonts w:asciiTheme="majorHAnsi" w:hAnsiTheme="majorHAnsi"/>
            </w:rPr>
            <w:t>Our mission is to nurture the growth, well-being, and happiness of every student, providing them with the skills, knowledge, and values they need to thrive in life.</w:t>
          </w:r>
        </w:p>
        <w:p w14:paraId="1A075731" w14:textId="3799B2EB" w:rsidR="00DF4FE3" w:rsidRDefault="005D5F5F" w:rsidP="00DF4FE3">
          <w:r>
            <w:rPr>
              <w:noProof/>
            </w:rPr>
            <w:drawing>
              <wp:anchor distT="0" distB="0" distL="114300" distR="114300" simplePos="0" relativeHeight="251688960" behindDoc="1" locked="0" layoutInCell="1" allowOverlap="1" wp14:anchorId="51C7CC6C" wp14:editId="592F9189">
                <wp:simplePos x="0" y="0"/>
                <wp:positionH relativeFrom="column">
                  <wp:posOffset>4282440</wp:posOffset>
                </wp:positionH>
                <wp:positionV relativeFrom="paragraph">
                  <wp:posOffset>146050</wp:posOffset>
                </wp:positionV>
                <wp:extent cx="1655445" cy="1054100"/>
                <wp:effectExtent l="0" t="0" r="1905" b="0"/>
                <wp:wrapTight wrapText="bothSides">
                  <wp:wrapPolygon edited="0">
                    <wp:start x="0" y="0"/>
                    <wp:lineTo x="0" y="21080"/>
                    <wp:lineTo x="21376" y="21080"/>
                    <wp:lineTo x="21376" y="0"/>
                    <wp:lineTo x="0" y="0"/>
                  </wp:wrapPolygon>
                </wp:wrapTight>
                <wp:docPr id="783156526" name="Picture 1" descr="Masterton Primary School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ton Primary School | Facebo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5445" cy="1054100"/>
                        </a:xfrm>
                        <a:prstGeom prst="rect">
                          <a:avLst/>
                        </a:prstGeom>
                        <a:noFill/>
                        <a:ln>
                          <a:noFill/>
                        </a:ln>
                      </pic:spPr>
                    </pic:pic>
                  </a:graphicData>
                </a:graphic>
              </wp:anchor>
            </w:drawing>
          </w:r>
        </w:p>
        <w:p w14:paraId="3A0F3BB2" w14:textId="0D8BDCB1" w:rsidR="0045676A" w:rsidRPr="0045676A" w:rsidRDefault="0045676A" w:rsidP="0045676A">
          <w:pPr>
            <w:pStyle w:val="Heading2"/>
            <w:shd w:val="clear" w:color="auto" w:fill="FFFFFF"/>
            <w:spacing w:before="0" w:after="0" w:line="240" w:lineRule="atLeast"/>
            <w:jc w:val="center"/>
            <w:textAlignment w:val="baseline"/>
            <w:rPr>
              <w:rFonts w:cs="Poppins"/>
              <w:color w:val="auto"/>
              <w:sz w:val="48"/>
              <w:szCs w:val="48"/>
            </w:rPr>
          </w:pPr>
          <w:r w:rsidRPr="0045676A">
            <w:rPr>
              <w:rFonts w:cs="Poppins"/>
              <w:b/>
              <w:bCs/>
              <w:color w:val="auto"/>
              <w:sz w:val="48"/>
              <w:szCs w:val="48"/>
            </w:rPr>
            <w:t>Mission Statement</w:t>
          </w:r>
        </w:p>
        <w:p w14:paraId="75720084" w14:textId="77777777" w:rsidR="0045676A" w:rsidRPr="0045676A" w:rsidRDefault="0045676A" w:rsidP="0045676A">
          <w:pPr>
            <w:pStyle w:val="NormalWeb"/>
            <w:shd w:val="clear" w:color="auto" w:fill="FFFFFF"/>
            <w:spacing w:before="0" w:beforeAutospacing="0" w:after="0" w:afterAutospacing="0"/>
            <w:textAlignment w:val="baseline"/>
            <w:rPr>
              <w:rFonts w:asciiTheme="majorHAnsi" w:hAnsiTheme="majorHAnsi" w:cs="Open Sans"/>
            </w:rPr>
          </w:pPr>
          <w:r w:rsidRPr="0045676A">
            <w:rPr>
              <w:rFonts w:asciiTheme="majorHAnsi" w:hAnsiTheme="majorHAnsi" w:cs="Open Sans"/>
            </w:rPr>
            <w:t>We aim to encourage our students to be,</w:t>
          </w:r>
        </w:p>
        <w:p w14:paraId="318AB487" w14:textId="392E12F2" w:rsidR="0045676A" w:rsidRPr="0045676A" w:rsidRDefault="0045676A" w:rsidP="0045676A">
          <w:pPr>
            <w:pStyle w:val="Heading4"/>
            <w:shd w:val="clear" w:color="auto" w:fill="FFFFFF"/>
            <w:spacing w:before="0" w:after="0" w:line="240" w:lineRule="atLeast"/>
            <w:textAlignment w:val="baseline"/>
            <w:rPr>
              <w:rFonts w:asciiTheme="majorHAnsi" w:hAnsiTheme="majorHAnsi" w:cs="Poppins"/>
              <w:i w:val="0"/>
              <w:iCs w:val="0"/>
              <w:color w:val="auto"/>
              <w:sz w:val="24"/>
              <w:szCs w:val="24"/>
            </w:rPr>
          </w:pPr>
          <w:r w:rsidRPr="0045676A">
            <w:rPr>
              <w:rStyle w:val="Strong"/>
              <w:rFonts w:asciiTheme="majorHAnsi" w:hAnsiTheme="majorHAnsi" w:cs="Poppins"/>
              <w:b w:val="0"/>
              <w:bCs w:val="0"/>
              <w:i w:val="0"/>
              <w:iCs w:val="0"/>
              <w:color w:val="auto"/>
              <w:sz w:val="24"/>
              <w:szCs w:val="24"/>
              <w:bdr w:val="none" w:sz="0" w:space="0" w:color="auto" w:frame="1"/>
            </w:rPr>
            <w:t>M</w:t>
          </w:r>
          <w:r w:rsidRPr="0045676A">
            <w:rPr>
              <w:rFonts w:asciiTheme="majorHAnsi" w:hAnsiTheme="majorHAnsi" w:cs="Poppins"/>
              <w:b/>
              <w:bCs/>
              <w:i w:val="0"/>
              <w:iCs w:val="0"/>
              <w:color w:val="auto"/>
              <w:sz w:val="24"/>
              <w:szCs w:val="24"/>
            </w:rPr>
            <w:t>otivated</w:t>
          </w:r>
        </w:p>
        <w:p w14:paraId="313C5A2A" w14:textId="77777777" w:rsidR="0045676A" w:rsidRPr="0045676A" w:rsidRDefault="0045676A" w:rsidP="0045676A">
          <w:pPr>
            <w:pStyle w:val="Heading4"/>
            <w:shd w:val="clear" w:color="auto" w:fill="FFFFFF"/>
            <w:spacing w:before="0" w:after="0" w:line="240" w:lineRule="atLeast"/>
            <w:textAlignment w:val="baseline"/>
            <w:rPr>
              <w:rFonts w:asciiTheme="majorHAnsi" w:hAnsiTheme="majorHAnsi" w:cs="Poppins"/>
              <w:b/>
              <w:bCs/>
              <w:i w:val="0"/>
              <w:iCs w:val="0"/>
              <w:color w:val="auto"/>
              <w:sz w:val="24"/>
              <w:szCs w:val="24"/>
            </w:rPr>
          </w:pPr>
          <w:r w:rsidRPr="0045676A">
            <w:rPr>
              <w:rStyle w:val="Strong"/>
              <w:rFonts w:asciiTheme="majorHAnsi" w:hAnsiTheme="majorHAnsi" w:cs="Poppins"/>
              <w:b w:val="0"/>
              <w:bCs w:val="0"/>
              <w:i w:val="0"/>
              <w:iCs w:val="0"/>
              <w:color w:val="auto"/>
              <w:sz w:val="24"/>
              <w:szCs w:val="24"/>
              <w:bdr w:val="none" w:sz="0" w:space="0" w:color="auto" w:frame="1"/>
            </w:rPr>
            <w:t>P</w:t>
          </w:r>
          <w:r w:rsidRPr="0045676A">
            <w:rPr>
              <w:rFonts w:asciiTheme="majorHAnsi" w:hAnsiTheme="majorHAnsi" w:cs="Poppins"/>
              <w:b/>
              <w:bCs/>
              <w:i w:val="0"/>
              <w:iCs w:val="0"/>
              <w:color w:val="auto"/>
              <w:sz w:val="24"/>
              <w:szCs w:val="24"/>
            </w:rPr>
            <w:t>ositive, and</w:t>
          </w:r>
        </w:p>
        <w:p w14:paraId="735BBCCB" w14:textId="77777777" w:rsidR="0045676A" w:rsidRPr="0045676A" w:rsidRDefault="0045676A" w:rsidP="0045676A">
          <w:pPr>
            <w:pStyle w:val="Heading4"/>
            <w:shd w:val="clear" w:color="auto" w:fill="FFFFFF"/>
            <w:spacing w:before="0" w:after="0" w:line="240" w:lineRule="atLeast"/>
            <w:textAlignment w:val="baseline"/>
            <w:rPr>
              <w:rFonts w:asciiTheme="majorHAnsi" w:hAnsiTheme="majorHAnsi" w:cs="Poppins"/>
              <w:b/>
              <w:bCs/>
              <w:i w:val="0"/>
              <w:iCs w:val="0"/>
              <w:color w:val="auto"/>
              <w:sz w:val="24"/>
              <w:szCs w:val="24"/>
            </w:rPr>
          </w:pPr>
          <w:r w:rsidRPr="0045676A">
            <w:rPr>
              <w:rStyle w:val="Strong"/>
              <w:rFonts w:asciiTheme="majorHAnsi" w:hAnsiTheme="majorHAnsi" w:cs="Poppins"/>
              <w:b w:val="0"/>
              <w:bCs w:val="0"/>
              <w:i w:val="0"/>
              <w:iCs w:val="0"/>
              <w:color w:val="auto"/>
              <w:sz w:val="24"/>
              <w:szCs w:val="24"/>
              <w:bdr w:val="none" w:sz="0" w:space="0" w:color="auto" w:frame="1"/>
            </w:rPr>
            <w:t>S</w:t>
          </w:r>
          <w:r w:rsidRPr="0045676A">
            <w:rPr>
              <w:rFonts w:asciiTheme="majorHAnsi" w:hAnsiTheme="majorHAnsi" w:cs="Poppins"/>
              <w:b/>
              <w:bCs/>
              <w:i w:val="0"/>
              <w:iCs w:val="0"/>
              <w:color w:val="auto"/>
              <w:sz w:val="24"/>
              <w:szCs w:val="24"/>
            </w:rPr>
            <w:t>uccessful</w:t>
          </w:r>
        </w:p>
        <w:p w14:paraId="2166B926" w14:textId="77777777" w:rsidR="0045676A" w:rsidRPr="0045676A" w:rsidRDefault="0045676A" w:rsidP="0045676A">
          <w:pPr>
            <w:pStyle w:val="NormalWeb"/>
            <w:shd w:val="clear" w:color="auto" w:fill="FFFFFF"/>
            <w:spacing w:before="0" w:beforeAutospacing="0" w:after="0" w:afterAutospacing="0"/>
            <w:textAlignment w:val="baseline"/>
            <w:rPr>
              <w:rFonts w:asciiTheme="majorHAnsi" w:hAnsiTheme="majorHAnsi" w:cs="Open Sans"/>
            </w:rPr>
          </w:pPr>
          <w:r w:rsidRPr="0045676A">
            <w:rPr>
              <w:rFonts w:asciiTheme="majorHAnsi" w:hAnsiTheme="majorHAnsi" w:cs="Open Sans"/>
            </w:rPr>
            <w:t> </w:t>
          </w:r>
        </w:p>
        <w:p w14:paraId="37912133" w14:textId="647F5581" w:rsidR="003C6557" w:rsidRDefault="0045676A" w:rsidP="0045676A">
          <w:pPr>
            <w:pStyle w:val="NormalWeb"/>
            <w:rPr>
              <w:rFonts w:asciiTheme="majorHAnsi" w:hAnsiTheme="majorHAnsi"/>
            </w:rPr>
          </w:pPr>
          <w:r w:rsidRPr="0045676A">
            <w:rPr>
              <w:rFonts w:asciiTheme="majorHAnsi" w:hAnsiTheme="majorHAnsi"/>
            </w:rPr>
            <w:t>At Masterton Primary School, our mission is clear: to provide an environment where every child can thrive academically, socially, and emotionally. Our commitment to inclusivity is at the very heart of who we are as a school. We celebrate the rich diversity of our students and their families, ensuring that every child, regardless of their background or abilities, feels valued, welcomed, and supported. Inclusivity is not just a word here; it’s a fundamental part of our identity.</w:t>
          </w:r>
        </w:p>
        <w:p w14:paraId="622EAFB5" w14:textId="7E1C6C38" w:rsidR="003C6557" w:rsidRPr="003C6557" w:rsidRDefault="003C6557" w:rsidP="003C6557">
          <w:pPr>
            <w:pStyle w:val="Heading2"/>
            <w:shd w:val="clear" w:color="auto" w:fill="FFFFFF"/>
            <w:spacing w:before="0" w:after="0" w:line="240" w:lineRule="atLeast"/>
            <w:jc w:val="center"/>
            <w:textAlignment w:val="baseline"/>
            <w:rPr>
              <w:rFonts w:cs="Poppins"/>
              <w:color w:val="auto"/>
              <w:sz w:val="48"/>
              <w:szCs w:val="48"/>
            </w:rPr>
          </w:pPr>
          <w:r>
            <w:rPr>
              <w:rFonts w:cs="Poppins"/>
              <w:b/>
              <w:bCs/>
              <w:color w:val="auto"/>
              <w:sz w:val="48"/>
              <w:szCs w:val="48"/>
            </w:rPr>
            <w:t>Culturally responsive</w:t>
          </w:r>
        </w:p>
        <w:p w14:paraId="415830C4" w14:textId="0619D484" w:rsidR="0045676A" w:rsidRPr="0045676A" w:rsidRDefault="005D5F5F" w:rsidP="0045676A">
          <w:pPr>
            <w:pStyle w:val="NormalWeb"/>
            <w:rPr>
              <w:rFonts w:asciiTheme="majorHAnsi" w:hAnsiTheme="majorHAnsi"/>
            </w:rPr>
          </w:pPr>
          <w:r>
            <w:rPr>
              <w:noProof/>
            </w:rPr>
            <w:drawing>
              <wp:anchor distT="0" distB="0" distL="114300" distR="114300" simplePos="0" relativeHeight="251661312" behindDoc="1" locked="0" layoutInCell="1" allowOverlap="1" wp14:anchorId="3846CE5C" wp14:editId="47E4AF67">
                <wp:simplePos x="0" y="0"/>
                <wp:positionH relativeFrom="column">
                  <wp:posOffset>3176270</wp:posOffset>
                </wp:positionH>
                <wp:positionV relativeFrom="paragraph">
                  <wp:posOffset>1056640</wp:posOffset>
                </wp:positionV>
                <wp:extent cx="2766060" cy="1962150"/>
                <wp:effectExtent l="0" t="0" r="0" b="0"/>
                <wp:wrapTight wrapText="bothSides">
                  <wp:wrapPolygon edited="0">
                    <wp:start x="0" y="0"/>
                    <wp:lineTo x="0" y="21390"/>
                    <wp:lineTo x="21421" y="21390"/>
                    <wp:lineTo x="21421" y="0"/>
                    <wp:lineTo x="0" y="0"/>
                  </wp:wrapPolygon>
                </wp:wrapTight>
                <wp:docPr id="588085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8588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6060" cy="1962150"/>
                        </a:xfrm>
                        <a:prstGeom prst="rect">
                          <a:avLst/>
                        </a:prstGeom>
                      </pic:spPr>
                    </pic:pic>
                  </a:graphicData>
                </a:graphic>
                <wp14:sizeRelH relativeFrom="margin">
                  <wp14:pctWidth>0</wp14:pctWidth>
                </wp14:sizeRelH>
                <wp14:sizeRelV relativeFrom="margin">
                  <wp14:pctHeight>0</wp14:pctHeight>
                </wp14:sizeRelV>
              </wp:anchor>
            </w:drawing>
          </w:r>
          <w:r w:rsidR="0045676A" w:rsidRPr="0045676A">
            <w:rPr>
              <w:rFonts w:asciiTheme="majorHAnsi" w:hAnsiTheme="majorHAnsi"/>
            </w:rPr>
            <w:t>We are a culturally responsive school, embracing the traditions, languages, and heritage of our diverse student body. By acknowledging and respecting the cultural backgrounds of our students, we create an atmosphere where every child can truly flourish. Values such as Manaakitanga and Rangatiratanga guide us in our daily interactions, reminding us to nurture the well-being and potential of every individual.</w:t>
          </w:r>
        </w:p>
        <w:p w14:paraId="4D98455B" w14:textId="591B4458" w:rsidR="00970037" w:rsidRPr="00970037" w:rsidRDefault="00970037" w:rsidP="00970037">
          <w:pPr>
            <w:pStyle w:val="Heading4"/>
            <w:rPr>
              <w:rFonts w:asciiTheme="majorHAnsi" w:hAnsiTheme="majorHAnsi"/>
              <w:color w:val="auto"/>
              <w:sz w:val="24"/>
              <w:szCs w:val="24"/>
            </w:rPr>
          </w:pPr>
          <w:r w:rsidRPr="00970037">
            <w:rPr>
              <w:rFonts w:asciiTheme="majorHAnsi" w:hAnsiTheme="majorHAnsi"/>
              <w:color w:val="auto"/>
              <w:sz w:val="24"/>
              <w:szCs w:val="24"/>
            </w:rPr>
            <w:t>Understanding Te Arawhakamana</w:t>
          </w:r>
        </w:p>
        <w:p w14:paraId="65A99457" w14:textId="77777777" w:rsidR="00970037" w:rsidRPr="00970037" w:rsidRDefault="00970037" w:rsidP="00970037">
          <w:pPr>
            <w:pStyle w:val="NormalWeb"/>
            <w:rPr>
              <w:rFonts w:asciiTheme="majorHAnsi" w:hAnsiTheme="majorHAnsi"/>
            </w:rPr>
          </w:pPr>
          <w:r w:rsidRPr="00970037">
            <w:rPr>
              <w:rFonts w:asciiTheme="majorHAnsi" w:hAnsiTheme="majorHAnsi"/>
            </w:rPr>
            <w:t>Te Arawhakamana, which can be translated as “The Pathway of Empowerment,” is a holistic approach rooted in Māori values, language, and customs. It aims to provide students with a sense of identity and belonging, encouraging them to take pride in their cultural heritage. The framework is grounded in several key principles:</w:t>
          </w:r>
        </w:p>
        <w:p w14:paraId="35ACB71B" w14:textId="5741AEF8" w:rsidR="00970037" w:rsidRPr="00970037" w:rsidRDefault="00970037" w:rsidP="00970037">
          <w:pPr>
            <w:numPr>
              <w:ilvl w:val="0"/>
              <w:numId w:val="3"/>
            </w:numPr>
            <w:spacing w:before="100" w:beforeAutospacing="1" w:after="100" w:afterAutospacing="1" w:line="240" w:lineRule="auto"/>
            <w:rPr>
              <w:rFonts w:asciiTheme="majorHAnsi" w:hAnsiTheme="majorHAnsi"/>
              <w:sz w:val="24"/>
              <w:szCs w:val="24"/>
            </w:rPr>
          </w:pPr>
          <w:r>
            <w:rPr>
              <w:noProof/>
            </w:rPr>
            <w:lastRenderedPageBreak/>
            <w:drawing>
              <wp:anchor distT="0" distB="0" distL="114300" distR="114300" simplePos="0" relativeHeight="251662336" behindDoc="1" locked="0" layoutInCell="1" allowOverlap="1" wp14:anchorId="6C058E71" wp14:editId="17B8F9D1">
                <wp:simplePos x="0" y="0"/>
                <wp:positionH relativeFrom="column">
                  <wp:posOffset>2586355</wp:posOffset>
                </wp:positionH>
                <wp:positionV relativeFrom="paragraph">
                  <wp:posOffset>3175</wp:posOffset>
                </wp:positionV>
                <wp:extent cx="3556635" cy="2524125"/>
                <wp:effectExtent l="0" t="0" r="5715" b="9525"/>
                <wp:wrapTight wrapText="bothSides">
                  <wp:wrapPolygon edited="0">
                    <wp:start x="0" y="0"/>
                    <wp:lineTo x="0" y="21518"/>
                    <wp:lineTo x="21519" y="21518"/>
                    <wp:lineTo x="21519" y="0"/>
                    <wp:lineTo x="0" y="0"/>
                  </wp:wrapPolygon>
                </wp:wrapTight>
                <wp:docPr id="204156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6037" name=""/>
                        <pic:cNvPicPr/>
                      </pic:nvPicPr>
                      <pic:blipFill>
                        <a:blip r:embed="rId12">
                          <a:extLst>
                            <a:ext uri="{28A0092B-C50C-407E-A947-70E740481C1C}">
                              <a14:useLocalDpi xmlns:a14="http://schemas.microsoft.com/office/drawing/2010/main" val="0"/>
                            </a:ext>
                          </a:extLst>
                        </a:blip>
                        <a:stretch>
                          <a:fillRect/>
                        </a:stretch>
                      </pic:blipFill>
                      <pic:spPr>
                        <a:xfrm>
                          <a:off x="0" y="0"/>
                          <a:ext cx="3556635" cy="2524125"/>
                        </a:xfrm>
                        <a:prstGeom prst="rect">
                          <a:avLst/>
                        </a:prstGeom>
                        <a:effectLst>
                          <a:innerShdw blurRad="63500" dist="50800" dir="13500000">
                            <a:prstClr val="black">
                              <a:alpha val="50000"/>
                            </a:prstClr>
                          </a:innerShdw>
                        </a:effectLst>
                      </pic:spPr>
                    </pic:pic>
                  </a:graphicData>
                </a:graphic>
                <wp14:sizeRelH relativeFrom="margin">
                  <wp14:pctWidth>0</wp14:pctWidth>
                </wp14:sizeRelH>
                <wp14:sizeRelV relativeFrom="margin">
                  <wp14:pctHeight>0</wp14:pctHeight>
                </wp14:sizeRelV>
              </wp:anchor>
            </w:drawing>
          </w:r>
          <w:r w:rsidRPr="00970037">
            <w:rPr>
              <w:rStyle w:val="Strong"/>
              <w:rFonts w:asciiTheme="majorHAnsi" w:hAnsiTheme="majorHAnsi"/>
              <w:sz w:val="24"/>
              <w:szCs w:val="24"/>
            </w:rPr>
            <w:t>Whanaungatanga (Relationships)</w:t>
          </w:r>
          <w:r w:rsidRPr="00970037">
            <w:rPr>
              <w:rFonts w:asciiTheme="majorHAnsi" w:hAnsiTheme="majorHAnsi"/>
              <w:sz w:val="24"/>
              <w:szCs w:val="24"/>
            </w:rPr>
            <w:t>: Building strong, supportive relationships within the school community.</w:t>
          </w:r>
        </w:p>
        <w:p w14:paraId="3DF9570F" w14:textId="77777777" w:rsidR="00970037" w:rsidRPr="00970037" w:rsidRDefault="00970037" w:rsidP="00970037">
          <w:pPr>
            <w:numPr>
              <w:ilvl w:val="0"/>
              <w:numId w:val="3"/>
            </w:numPr>
            <w:spacing w:before="100" w:beforeAutospacing="1" w:after="100" w:afterAutospacing="1" w:line="240" w:lineRule="auto"/>
            <w:rPr>
              <w:rFonts w:asciiTheme="majorHAnsi" w:hAnsiTheme="majorHAnsi"/>
              <w:sz w:val="24"/>
              <w:szCs w:val="24"/>
            </w:rPr>
          </w:pPr>
          <w:r w:rsidRPr="00970037">
            <w:rPr>
              <w:rStyle w:val="Strong"/>
              <w:rFonts w:asciiTheme="majorHAnsi" w:hAnsiTheme="majorHAnsi"/>
              <w:sz w:val="24"/>
              <w:szCs w:val="24"/>
            </w:rPr>
            <w:t>Manaakitanga (Caring)</w:t>
          </w:r>
          <w:r w:rsidRPr="00970037">
            <w:rPr>
              <w:rFonts w:asciiTheme="majorHAnsi" w:hAnsiTheme="majorHAnsi"/>
              <w:sz w:val="24"/>
              <w:szCs w:val="24"/>
            </w:rPr>
            <w:t>: Showing care and respect for others.</w:t>
          </w:r>
        </w:p>
        <w:p w14:paraId="218DA288" w14:textId="251072F5" w:rsidR="00970037" w:rsidRPr="00970037" w:rsidRDefault="00970037" w:rsidP="00970037">
          <w:pPr>
            <w:numPr>
              <w:ilvl w:val="0"/>
              <w:numId w:val="3"/>
            </w:numPr>
            <w:spacing w:before="100" w:beforeAutospacing="1" w:after="100" w:afterAutospacing="1" w:line="240" w:lineRule="auto"/>
            <w:rPr>
              <w:rFonts w:asciiTheme="majorHAnsi" w:hAnsiTheme="majorHAnsi"/>
              <w:sz w:val="24"/>
              <w:szCs w:val="24"/>
            </w:rPr>
          </w:pPr>
          <w:r w:rsidRPr="00970037">
            <w:rPr>
              <w:rStyle w:val="Strong"/>
              <w:rFonts w:asciiTheme="majorHAnsi" w:hAnsiTheme="majorHAnsi"/>
              <w:sz w:val="24"/>
              <w:szCs w:val="24"/>
            </w:rPr>
            <w:t>Kotahitanga (Unity)</w:t>
          </w:r>
          <w:r w:rsidRPr="00970037">
            <w:rPr>
              <w:rFonts w:asciiTheme="majorHAnsi" w:hAnsiTheme="majorHAnsi"/>
              <w:sz w:val="24"/>
              <w:szCs w:val="24"/>
            </w:rPr>
            <w:t>: Promoting unity and collaboration among students and staff.</w:t>
          </w:r>
        </w:p>
        <w:p w14:paraId="51A10B34" w14:textId="73EAAF5C" w:rsidR="00970037" w:rsidRPr="00970037" w:rsidRDefault="00970037" w:rsidP="00970037">
          <w:pPr>
            <w:numPr>
              <w:ilvl w:val="0"/>
              <w:numId w:val="3"/>
            </w:numPr>
            <w:spacing w:before="100" w:beforeAutospacing="1" w:after="100" w:afterAutospacing="1" w:line="240" w:lineRule="auto"/>
            <w:rPr>
              <w:rFonts w:asciiTheme="majorHAnsi" w:hAnsiTheme="majorHAnsi"/>
              <w:sz w:val="24"/>
              <w:szCs w:val="24"/>
            </w:rPr>
          </w:pPr>
          <w:r w:rsidRPr="00970037">
            <w:rPr>
              <w:rStyle w:val="Strong"/>
              <w:rFonts w:asciiTheme="majorHAnsi" w:hAnsiTheme="majorHAnsi"/>
              <w:sz w:val="24"/>
              <w:szCs w:val="24"/>
            </w:rPr>
            <w:t>Rangatiratanga (Leadership)</w:t>
          </w:r>
          <w:r w:rsidRPr="00970037">
            <w:rPr>
              <w:rFonts w:asciiTheme="majorHAnsi" w:hAnsiTheme="majorHAnsi"/>
              <w:sz w:val="24"/>
              <w:szCs w:val="24"/>
            </w:rPr>
            <w:t>: Encouraging leadership and self-determination.</w:t>
          </w:r>
        </w:p>
        <w:p w14:paraId="2A37B4E4" w14:textId="09080702" w:rsidR="00970037" w:rsidRPr="00970037" w:rsidRDefault="00970037" w:rsidP="00970037">
          <w:pPr>
            <w:pStyle w:val="Heading4"/>
            <w:rPr>
              <w:rFonts w:asciiTheme="majorHAnsi" w:hAnsiTheme="majorHAnsi"/>
              <w:color w:val="auto"/>
              <w:sz w:val="24"/>
              <w:szCs w:val="24"/>
            </w:rPr>
          </w:pPr>
          <w:r w:rsidRPr="00970037">
            <w:rPr>
              <w:rFonts w:asciiTheme="majorHAnsi" w:hAnsiTheme="majorHAnsi"/>
              <w:color w:val="auto"/>
              <w:sz w:val="24"/>
              <w:szCs w:val="24"/>
            </w:rPr>
            <w:t>Implementation at Masterton Primary School</w:t>
          </w:r>
        </w:p>
        <w:p w14:paraId="362350FE" w14:textId="4D50EE43" w:rsidR="00970037" w:rsidRPr="00970037" w:rsidRDefault="00970037" w:rsidP="005D5F5F">
          <w:pPr>
            <w:pStyle w:val="NormalWeb"/>
            <w:rPr>
              <w:rFonts w:asciiTheme="majorHAnsi" w:hAnsiTheme="majorHAnsi"/>
            </w:rPr>
          </w:pPr>
          <w:r w:rsidRPr="00970037">
            <w:rPr>
              <w:rFonts w:asciiTheme="majorHAnsi" w:hAnsiTheme="majorHAnsi"/>
            </w:rPr>
            <w:t xml:space="preserve">Masterton Primary School </w:t>
          </w:r>
          <w:r>
            <w:rPr>
              <w:rFonts w:asciiTheme="majorHAnsi" w:hAnsiTheme="majorHAnsi"/>
            </w:rPr>
            <w:t>is</w:t>
          </w:r>
          <w:r w:rsidRPr="00970037">
            <w:rPr>
              <w:rFonts w:asciiTheme="majorHAnsi" w:hAnsiTheme="majorHAnsi"/>
            </w:rPr>
            <w:t xml:space="preserve"> integrat</w:t>
          </w:r>
          <w:r>
            <w:rPr>
              <w:rFonts w:asciiTheme="majorHAnsi" w:hAnsiTheme="majorHAnsi"/>
            </w:rPr>
            <w:t>ing</w:t>
          </w:r>
          <w:r w:rsidRPr="00970037">
            <w:rPr>
              <w:rFonts w:asciiTheme="majorHAnsi" w:hAnsiTheme="majorHAnsi"/>
            </w:rPr>
            <w:t xml:space="preserve"> Arawhakamana into its curriculum and school culture. This integration is evident in various aspects of school life:</w:t>
          </w:r>
        </w:p>
        <w:p w14:paraId="03E6E2AA" w14:textId="77777777" w:rsidR="00970037" w:rsidRPr="00970037" w:rsidRDefault="00970037" w:rsidP="00970037">
          <w:pPr>
            <w:pStyle w:val="NormalWeb"/>
            <w:numPr>
              <w:ilvl w:val="0"/>
              <w:numId w:val="4"/>
            </w:numPr>
            <w:rPr>
              <w:rFonts w:asciiTheme="majorHAnsi" w:hAnsiTheme="majorHAnsi"/>
            </w:rPr>
          </w:pPr>
          <w:r w:rsidRPr="00970037">
            <w:rPr>
              <w:rStyle w:val="Strong"/>
              <w:rFonts w:asciiTheme="majorHAnsi" w:eastAsiaTheme="majorEastAsia" w:hAnsiTheme="majorHAnsi"/>
            </w:rPr>
            <w:t>Curriculum Integration</w:t>
          </w:r>
          <w:r w:rsidRPr="00970037">
            <w:rPr>
              <w:rFonts w:asciiTheme="majorHAnsi" w:hAnsiTheme="majorHAnsi"/>
            </w:rPr>
            <w:t>: Māori language (Te Reo Māori) and cultural studies are incorporated into the regular curriculum, allowing all students to learn and appreciate Māori traditions. This includes learning waiata (songs), haka (traditional dances), and engaging in storytelling that reflects Māori heritage.</w:t>
          </w:r>
        </w:p>
        <w:p w14:paraId="4B9244B0" w14:textId="77777777" w:rsidR="00970037" w:rsidRPr="00970037" w:rsidRDefault="00970037" w:rsidP="00970037">
          <w:pPr>
            <w:pStyle w:val="NormalWeb"/>
            <w:numPr>
              <w:ilvl w:val="0"/>
              <w:numId w:val="4"/>
            </w:numPr>
            <w:rPr>
              <w:rFonts w:asciiTheme="majorHAnsi" w:hAnsiTheme="majorHAnsi"/>
            </w:rPr>
          </w:pPr>
          <w:r w:rsidRPr="00970037">
            <w:rPr>
              <w:rStyle w:val="Strong"/>
              <w:rFonts w:asciiTheme="majorHAnsi" w:eastAsiaTheme="majorEastAsia" w:hAnsiTheme="majorHAnsi"/>
            </w:rPr>
            <w:t>Cultural Events and Celebrations</w:t>
          </w:r>
          <w:r w:rsidRPr="00970037">
            <w:rPr>
              <w:rFonts w:asciiTheme="majorHAnsi" w:hAnsiTheme="majorHAnsi"/>
            </w:rPr>
            <w:t>: The school regularly hosts events such as Matariki (Māori New Year) celebrations, pōwhiri (welcoming ceremonies), and cultural days where students participate in activities that highlight Māori customs and practices.</w:t>
          </w:r>
        </w:p>
        <w:p w14:paraId="4561DEDE" w14:textId="6522FB95" w:rsidR="00970037" w:rsidRPr="00970037" w:rsidRDefault="00970037" w:rsidP="00970037">
          <w:pPr>
            <w:pStyle w:val="NormalWeb"/>
            <w:numPr>
              <w:ilvl w:val="0"/>
              <w:numId w:val="4"/>
            </w:numPr>
            <w:rPr>
              <w:rFonts w:asciiTheme="majorHAnsi" w:hAnsiTheme="majorHAnsi"/>
            </w:rPr>
          </w:pPr>
          <w:r w:rsidRPr="00970037">
            <w:rPr>
              <w:rStyle w:val="Strong"/>
              <w:rFonts w:asciiTheme="majorHAnsi" w:eastAsiaTheme="majorEastAsia" w:hAnsiTheme="majorHAnsi"/>
            </w:rPr>
            <w:t>Student Leadership</w:t>
          </w:r>
          <w:r w:rsidRPr="00970037">
            <w:rPr>
              <w:rFonts w:asciiTheme="majorHAnsi" w:hAnsiTheme="majorHAnsi"/>
            </w:rPr>
            <w:t xml:space="preserve">: The school encourages students to take on leadership roles through initiatives such as the </w:t>
          </w:r>
          <w:r>
            <w:rPr>
              <w:rFonts w:asciiTheme="majorHAnsi" w:hAnsiTheme="majorHAnsi"/>
            </w:rPr>
            <w:t>Mana</w:t>
          </w:r>
          <w:r w:rsidRPr="00970037">
            <w:rPr>
              <w:rFonts w:asciiTheme="majorHAnsi" w:hAnsiTheme="majorHAnsi"/>
            </w:rPr>
            <w:t xml:space="preserve"> Council, where students can voice their opinions and contribute to decision-making processes that affect their learning environment.</w:t>
          </w:r>
        </w:p>
        <w:p w14:paraId="56AFB6B3" w14:textId="77777777" w:rsidR="00970037" w:rsidRPr="00970037" w:rsidRDefault="00970037" w:rsidP="00970037">
          <w:pPr>
            <w:pStyle w:val="NormalWeb"/>
            <w:numPr>
              <w:ilvl w:val="0"/>
              <w:numId w:val="4"/>
            </w:numPr>
            <w:rPr>
              <w:rFonts w:asciiTheme="majorHAnsi" w:hAnsiTheme="majorHAnsi"/>
            </w:rPr>
          </w:pPr>
          <w:r w:rsidRPr="00970037">
            <w:rPr>
              <w:rStyle w:val="Strong"/>
              <w:rFonts w:asciiTheme="majorHAnsi" w:eastAsiaTheme="majorEastAsia" w:hAnsiTheme="majorHAnsi"/>
            </w:rPr>
            <w:t>Professional Development for Staff</w:t>
          </w:r>
          <w:r w:rsidRPr="00970037">
            <w:rPr>
              <w:rFonts w:asciiTheme="majorHAnsi" w:hAnsiTheme="majorHAnsi"/>
            </w:rPr>
            <w:t>: Teachers and staff undergo regular training to deepen their understanding of Te Arawhakamana principles and how to effectively integrate them into their teaching practices. This ensures that the school’s commitment to cultural empowerment is reflected in every classroom.</w:t>
          </w:r>
        </w:p>
        <w:p w14:paraId="2E00D8E1" w14:textId="77777777" w:rsidR="00970037" w:rsidRPr="00970037" w:rsidRDefault="00970037" w:rsidP="00970037">
          <w:pPr>
            <w:pStyle w:val="NormalWeb"/>
            <w:numPr>
              <w:ilvl w:val="0"/>
              <w:numId w:val="4"/>
            </w:numPr>
            <w:rPr>
              <w:rFonts w:asciiTheme="majorHAnsi" w:hAnsiTheme="majorHAnsi"/>
            </w:rPr>
          </w:pPr>
          <w:r w:rsidRPr="00970037">
            <w:rPr>
              <w:rStyle w:val="Strong"/>
              <w:rFonts w:asciiTheme="majorHAnsi" w:eastAsiaTheme="majorEastAsia" w:hAnsiTheme="majorHAnsi"/>
            </w:rPr>
            <w:t>Community Involvement</w:t>
          </w:r>
          <w:r w:rsidRPr="00970037">
            <w:rPr>
              <w:rFonts w:asciiTheme="majorHAnsi" w:hAnsiTheme="majorHAnsi"/>
            </w:rPr>
            <w:t>: Masterton Primary School actively involves parents and the local community in its initiatives, fostering a sense of unity and shared responsibility for the education and cultural growth of the students.</w:t>
          </w:r>
        </w:p>
        <w:p w14:paraId="718D0022" w14:textId="77777777" w:rsidR="00970037" w:rsidRPr="00970037" w:rsidRDefault="00970037" w:rsidP="00970037">
          <w:pPr>
            <w:pStyle w:val="Heading4"/>
            <w:rPr>
              <w:rFonts w:asciiTheme="majorHAnsi" w:hAnsiTheme="majorHAnsi"/>
              <w:color w:val="auto"/>
              <w:sz w:val="24"/>
              <w:szCs w:val="24"/>
            </w:rPr>
          </w:pPr>
          <w:r w:rsidRPr="00970037">
            <w:rPr>
              <w:rFonts w:asciiTheme="majorHAnsi" w:hAnsiTheme="majorHAnsi"/>
              <w:color w:val="auto"/>
              <w:sz w:val="24"/>
              <w:szCs w:val="24"/>
            </w:rPr>
            <w:t>Impact and Outcomes</w:t>
          </w:r>
        </w:p>
        <w:p w14:paraId="494B14BB" w14:textId="77777777" w:rsidR="00970037" w:rsidRPr="00970037" w:rsidRDefault="00970037" w:rsidP="00970037">
          <w:pPr>
            <w:pStyle w:val="NormalWeb"/>
            <w:rPr>
              <w:rFonts w:asciiTheme="majorHAnsi" w:hAnsiTheme="majorHAnsi"/>
            </w:rPr>
          </w:pPr>
          <w:r w:rsidRPr="00970037">
            <w:rPr>
              <w:rFonts w:asciiTheme="majorHAnsi" w:hAnsiTheme="majorHAnsi"/>
            </w:rPr>
            <w:t>The adoption of Te Arawhakamana at Masterton Primary School has yielded significant positive outcomes. Students report a stronger sense of identity and pride in their cultural heritage. The inclusive environment has also led to improved student engagement and academic performance. Additionally, the school has seen a strengthened sense of community as students, parents, and staff work together towards common goals.</w:t>
          </w:r>
        </w:p>
        <w:p w14:paraId="363BAB22" w14:textId="144A938D" w:rsidR="003C6557" w:rsidRDefault="00970037" w:rsidP="0045676A">
          <w:pPr>
            <w:pStyle w:val="NormalWeb"/>
            <w:rPr>
              <w:rFonts w:asciiTheme="majorHAnsi" w:hAnsiTheme="majorHAnsi"/>
            </w:rPr>
          </w:pPr>
          <w:r w:rsidRPr="00970037">
            <w:rPr>
              <w:rFonts w:asciiTheme="majorHAnsi" w:hAnsiTheme="majorHAnsi"/>
            </w:rPr>
            <w:t xml:space="preserve">By embracing Te Arawhakamana, </w:t>
          </w:r>
          <w:r>
            <w:rPr>
              <w:rFonts w:asciiTheme="majorHAnsi" w:hAnsiTheme="majorHAnsi"/>
            </w:rPr>
            <w:t>we are</w:t>
          </w:r>
          <w:r w:rsidRPr="00970037">
            <w:rPr>
              <w:rFonts w:asciiTheme="majorHAnsi" w:hAnsiTheme="majorHAnsi"/>
            </w:rPr>
            <w:t xml:space="preserve"> not only preserving and promoting Māori culture but also setting a powerful example of how education can be a transformative force in fostering cultural understanding and empowerment. As the school continues to develop and refine its </w:t>
          </w:r>
          <w:r w:rsidRPr="00970037">
            <w:rPr>
              <w:rFonts w:asciiTheme="majorHAnsi" w:hAnsiTheme="majorHAnsi"/>
            </w:rPr>
            <w:lastRenderedPageBreak/>
            <w:t>approach, it stands as a beacon of cultural inclusivity and educational excellence in New Zealand.</w:t>
          </w:r>
        </w:p>
        <w:p w14:paraId="77CCDD42" w14:textId="0C0B35A2" w:rsidR="003B146C" w:rsidRPr="003B146C" w:rsidRDefault="005D5F5F" w:rsidP="003B146C">
          <w:pPr>
            <w:tabs>
              <w:tab w:val="left" w:pos="3795"/>
            </w:tabs>
            <w:rPr>
              <w:rFonts w:cs="Arial"/>
              <w:b/>
              <w:bCs/>
              <w:sz w:val="48"/>
              <w:szCs w:val="48"/>
            </w:rPr>
          </w:pPr>
          <w:r>
            <w:rPr>
              <w:noProof/>
            </w:rPr>
            <w:drawing>
              <wp:anchor distT="0" distB="0" distL="114300" distR="114300" simplePos="0" relativeHeight="251665408" behindDoc="1" locked="0" layoutInCell="1" allowOverlap="1" wp14:anchorId="0C771884" wp14:editId="01201C27">
                <wp:simplePos x="0" y="0"/>
                <wp:positionH relativeFrom="column">
                  <wp:posOffset>3413760</wp:posOffset>
                </wp:positionH>
                <wp:positionV relativeFrom="paragraph">
                  <wp:posOffset>5715</wp:posOffset>
                </wp:positionV>
                <wp:extent cx="2600960" cy="1733550"/>
                <wp:effectExtent l="0" t="0" r="8890" b="0"/>
                <wp:wrapTight wrapText="bothSides">
                  <wp:wrapPolygon edited="0">
                    <wp:start x="0" y="0"/>
                    <wp:lineTo x="0" y="21363"/>
                    <wp:lineTo x="21516" y="21363"/>
                    <wp:lineTo x="21516" y="0"/>
                    <wp:lineTo x="0" y="0"/>
                  </wp:wrapPolygon>
                </wp:wrapTight>
                <wp:docPr id="1964179763" name="Picture 7" descr="May be an image of 8 people, child and people playing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8 people, child and people playing basketbal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096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146C" w:rsidRPr="003B146C">
            <w:rPr>
              <w:rFonts w:cs="Arial"/>
              <w:b/>
              <w:bCs/>
              <w:sz w:val="48"/>
              <w:szCs w:val="48"/>
            </w:rPr>
            <w:t>Embracing Diversity at Masterton Primary School</w:t>
          </w:r>
        </w:p>
        <w:p w14:paraId="0951222B" w14:textId="77777777" w:rsidR="003B146C" w:rsidRPr="003B146C" w:rsidRDefault="003B146C" w:rsidP="003B146C">
          <w:pPr>
            <w:tabs>
              <w:tab w:val="left" w:pos="3795"/>
            </w:tabs>
            <w:rPr>
              <w:rFonts w:cs="Arial"/>
              <w:sz w:val="24"/>
              <w:szCs w:val="24"/>
            </w:rPr>
          </w:pPr>
        </w:p>
        <w:p w14:paraId="08988266" w14:textId="77777777" w:rsidR="003B146C" w:rsidRPr="003B146C" w:rsidRDefault="003B146C" w:rsidP="003B146C">
          <w:pPr>
            <w:tabs>
              <w:tab w:val="left" w:pos="3795"/>
            </w:tabs>
            <w:rPr>
              <w:rFonts w:asciiTheme="majorHAnsi" w:hAnsiTheme="majorHAnsi" w:cs="Arial"/>
              <w:sz w:val="24"/>
              <w:szCs w:val="24"/>
            </w:rPr>
          </w:pPr>
          <w:r w:rsidRPr="003B146C">
            <w:rPr>
              <w:rFonts w:asciiTheme="majorHAnsi" w:hAnsiTheme="majorHAnsi" w:cs="Arial"/>
              <w:sz w:val="24"/>
              <w:szCs w:val="24"/>
            </w:rPr>
            <w:t>At Masterton Primary School, diversity is not just accepted; it is celebrated every day. As soon as students walk through the gates each morning, they are greeted with open arms. The school prides itself on fostering connections not only among students but also with their families and the wider community.</w:t>
          </w:r>
        </w:p>
        <w:p w14:paraId="7026FFB0" w14:textId="77777777" w:rsidR="003B146C" w:rsidRPr="003B146C" w:rsidRDefault="003B146C" w:rsidP="003B146C">
          <w:pPr>
            <w:tabs>
              <w:tab w:val="left" w:pos="3795"/>
            </w:tabs>
            <w:rPr>
              <w:rFonts w:asciiTheme="majorHAnsi" w:hAnsiTheme="majorHAnsi" w:cs="Arial"/>
              <w:sz w:val="24"/>
              <w:szCs w:val="24"/>
            </w:rPr>
          </w:pPr>
          <w:r w:rsidRPr="003B146C">
            <w:rPr>
              <w:rFonts w:asciiTheme="majorHAnsi" w:hAnsiTheme="majorHAnsi" w:cs="Arial"/>
              <w:sz w:val="24"/>
              <w:szCs w:val="24"/>
            </w:rPr>
            <w:t>Masterton Primary School is home to a rich and diverse student body. Students come from a variety of backgrounds, including India, Pakistan, Samoa, New Zealand Maori, European, Middle Eastern, Tonga, Southeast Asia, Fiji, and Africa. This melting pot of cultures, languages, and traditions makes the school a vibrant and inclusive place to learn and grow.</w:t>
          </w:r>
        </w:p>
        <w:p w14:paraId="6B3C2557" w14:textId="77777777" w:rsidR="003B146C" w:rsidRPr="003B146C" w:rsidRDefault="003B146C" w:rsidP="003B146C">
          <w:pPr>
            <w:tabs>
              <w:tab w:val="left" w:pos="3795"/>
            </w:tabs>
            <w:rPr>
              <w:rFonts w:asciiTheme="majorHAnsi" w:hAnsiTheme="majorHAnsi" w:cs="Arial"/>
              <w:sz w:val="24"/>
              <w:szCs w:val="24"/>
            </w:rPr>
          </w:pPr>
          <w:r w:rsidRPr="003B146C">
            <w:rPr>
              <w:rFonts w:asciiTheme="majorHAnsi" w:hAnsiTheme="majorHAnsi" w:cs="Arial"/>
              <w:sz w:val="24"/>
              <w:szCs w:val="24"/>
            </w:rPr>
            <w:t>To further support this diversity, Masterton Primary School has employed a bilingual support worker who is able to break down language barriers. She speaks Urdu, Hindi, Punjabi, and English, ensuring that communication is smooth and effective for students and families from these linguistic backgrounds.</w:t>
          </w:r>
        </w:p>
        <w:p w14:paraId="0589C8A3" w14:textId="7EEA97BE" w:rsidR="003B146C" w:rsidRPr="003B146C" w:rsidRDefault="003B146C" w:rsidP="003B146C">
          <w:pPr>
            <w:tabs>
              <w:tab w:val="left" w:pos="3795"/>
            </w:tabs>
            <w:rPr>
              <w:rFonts w:asciiTheme="majorHAnsi" w:hAnsiTheme="majorHAnsi" w:cs="Arial"/>
              <w:sz w:val="24"/>
              <w:szCs w:val="24"/>
            </w:rPr>
          </w:pPr>
          <w:r w:rsidRPr="003B146C">
            <w:rPr>
              <w:rFonts w:asciiTheme="majorHAnsi" w:hAnsiTheme="majorHAnsi" w:cs="Arial"/>
              <w:sz w:val="24"/>
              <w:szCs w:val="24"/>
            </w:rPr>
            <w:t>Through embracing diversity, Masterton Primary School teaches its students the value of respect, empathy, and understanding. Students learn to appreciate different perspectives and celebrate what makes each individual unique. By learning alongside peers from diverse backgrounds, students gain a broader worldview and develop important social skills that will serve them well beyond the school years.</w:t>
          </w:r>
        </w:p>
        <w:p w14:paraId="4467FDE7" w14:textId="7F736DC1" w:rsidR="003B146C" w:rsidRPr="003B146C" w:rsidRDefault="003B146C" w:rsidP="003B146C">
          <w:pPr>
            <w:tabs>
              <w:tab w:val="left" w:pos="3795"/>
            </w:tabs>
            <w:rPr>
              <w:rFonts w:asciiTheme="majorHAnsi" w:hAnsiTheme="majorHAnsi" w:cs="Arial"/>
              <w:sz w:val="24"/>
              <w:szCs w:val="24"/>
            </w:rPr>
          </w:pPr>
          <w:r w:rsidRPr="003B146C">
            <w:rPr>
              <w:rFonts w:asciiTheme="majorHAnsi" w:hAnsiTheme="majorHAnsi" w:cs="Arial"/>
              <w:sz w:val="24"/>
              <w:szCs w:val="24"/>
            </w:rPr>
            <w:t>The school actively promotes cultural exchanges and events that showcase the traditions and heritage of its diverse student body. This not only enriches the educational experience but also fosters a sense of unity and belonging among all students, regardless of where they come from.</w:t>
          </w:r>
        </w:p>
        <w:p w14:paraId="334C1BB5" w14:textId="0B2004D7" w:rsidR="003C6557" w:rsidRPr="003B146C" w:rsidRDefault="004A1FE2" w:rsidP="003B146C">
          <w:pPr>
            <w:tabs>
              <w:tab w:val="left" w:pos="3795"/>
            </w:tabs>
            <w:rPr>
              <w:rFonts w:asciiTheme="majorHAnsi" w:hAnsiTheme="majorHAnsi" w:cs="Arial"/>
              <w:sz w:val="24"/>
              <w:szCs w:val="24"/>
            </w:rPr>
          </w:pPr>
          <w:r>
            <w:rPr>
              <w:noProof/>
            </w:rPr>
            <w:drawing>
              <wp:anchor distT="0" distB="0" distL="114300" distR="114300" simplePos="0" relativeHeight="251668480" behindDoc="1" locked="0" layoutInCell="1" allowOverlap="1" wp14:anchorId="713B9B71" wp14:editId="66665D1B">
                <wp:simplePos x="0" y="0"/>
                <wp:positionH relativeFrom="column">
                  <wp:posOffset>2908935</wp:posOffset>
                </wp:positionH>
                <wp:positionV relativeFrom="paragraph">
                  <wp:posOffset>190500</wp:posOffset>
                </wp:positionV>
                <wp:extent cx="3238500" cy="1974850"/>
                <wp:effectExtent l="0" t="0" r="0" b="6350"/>
                <wp:wrapTight wrapText="bothSides">
                  <wp:wrapPolygon edited="0">
                    <wp:start x="0" y="0"/>
                    <wp:lineTo x="0" y="21461"/>
                    <wp:lineTo x="21473" y="21461"/>
                    <wp:lineTo x="21473" y="0"/>
                    <wp:lineTo x="0" y="0"/>
                  </wp:wrapPolygon>
                </wp:wrapTight>
                <wp:docPr id="1140582759" name="Picture 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photo description availab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0"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146C" w:rsidRPr="003B146C">
            <w:rPr>
              <w:rFonts w:asciiTheme="majorHAnsi" w:hAnsiTheme="majorHAnsi" w:cs="Arial"/>
              <w:sz w:val="24"/>
              <w:szCs w:val="24"/>
            </w:rPr>
            <w:t>At Masterton Primary School, diversity is not just a concept; it is a way of life. Students learn to see the beauty in differences and to build connections that transcend cultural boundaries. By embracing diversity, Masterton Primary School creates a nurturing environment where every student feels valued, respected, and empowered to succeed.</w:t>
          </w:r>
        </w:p>
        <w:p w14:paraId="16216EAA" w14:textId="64460CE4" w:rsidR="007270E0" w:rsidRDefault="007270E0" w:rsidP="003C6557">
          <w:pPr>
            <w:tabs>
              <w:tab w:val="left" w:pos="3795"/>
            </w:tabs>
            <w:rPr>
              <w:rFonts w:cs="Arial"/>
              <w:b/>
              <w:bCs/>
              <w:sz w:val="48"/>
              <w:szCs w:val="48"/>
            </w:rPr>
          </w:pPr>
        </w:p>
        <w:p w14:paraId="33AE06AC" w14:textId="2230F84F" w:rsidR="003B146C" w:rsidRPr="003B146C" w:rsidRDefault="005D5F5F" w:rsidP="003C6557">
          <w:pPr>
            <w:tabs>
              <w:tab w:val="left" w:pos="3795"/>
            </w:tabs>
            <w:rPr>
              <w:rFonts w:cs="Arial"/>
              <w:b/>
              <w:bCs/>
              <w:sz w:val="48"/>
              <w:szCs w:val="48"/>
            </w:rPr>
          </w:pPr>
          <w:r>
            <w:rPr>
              <w:noProof/>
            </w:rPr>
            <w:lastRenderedPageBreak/>
            <w:drawing>
              <wp:anchor distT="0" distB="0" distL="114300" distR="114300" simplePos="0" relativeHeight="251666432" behindDoc="1" locked="0" layoutInCell="1" allowOverlap="1" wp14:anchorId="59B701C4" wp14:editId="4CF6090F">
                <wp:simplePos x="0" y="0"/>
                <wp:positionH relativeFrom="column">
                  <wp:posOffset>2660650</wp:posOffset>
                </wp:positionH>
                <wp:positionV relativeFrom="paragraph">
                  <wp:posOffset>123825</wp:posOffset>
                </wp:positionV>
                <wp:extent cx="3604821" cy="5010150"/>
                <wp:effectExtent l="0" t="0" r="0" b="0"/>
                <wp:wrapTight wrapText="bothSides">
                  <wp:wrapPolygon edited="0">
                    <wp:start x="0" y="0"/>
                    <wp:lineTo x="0" y="21518"/>
                    <wp:lineTo x="21463" y="21518"/>
                    <wp:lineTo x="21463" y="0"/>
                    <wp:lineTo x="0" y="0"/>
                  </wp:wrapPolygon>
                </wp:wrapTight>
                <wp:docPr id="2084895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95044" name=""/>
                        <pic:cNvPicPr/>
                      </pic:nvPicPr>
                      <pic:blipFill>
                        <a:blip r:embed="rId15">
                          <a:extLst>
                            <a:ext uri="{28A0092B-C50C-407E-A947-70E740481C1C}">
                              <a14:useLocalDpi xmlns:a14="http://schemas.microsoft.com/office/drawing/2010/main" val="0"/>
                            </a:ext>
                          </a:extLst>
                        </a:blip>
                        <a:stretch>
                          <a:fillRect/>
                        </a:stretch>
                      </pic:blipFill>
                      <pic:spPr>
                        <a:xfrm>
                          <a:off x="0" y="0"/>
                          <a:ext cx="3604821" cy="5010150"/>
                        </a:xfrm>
                        <a:prstGeom prst="rect">
                          <a:avLst/>
                        </a:prstGeom>
                      </pic:spPr>
                    </pic:pic>
                  </a:graphicData>
                </a:graphic>
                <wp14:sizeRelH relativeFrom="margin">
                  <wp14:pctWidth>0</wp14:pctWidth>
                </wp14:sizeRelH>
                <wp14:sizeRelV relativeFrom="margin">
                  <wp14:pctHeight>0</wp14:pctHeight>
                </wp14:sizeRelV>
              </wp:anchor>
            </w:drawing>
          </w:r>
          <w:r w:rsidR="003C6557">
            <w:rPr>
              <w:rFonts w:cs="Arial"/>
              <w:b/>
              <w:bCs/>
              <w:sz w:val="48"/>
              <w:szCs w:val="48"/>
            </w:rPr>
            <w:t xml:space="preserve">Celebrating success  </w:t>
          </w:r>
          <w:r w:rsidR="003C6557" w:rsidRPr="0045676A">
            <w:rPr>
              <w:rFonts w:cs="Arial"/>
              <w:b/>
              <w:bCs/>
              <w:sz w:val="48"/>
              <w:szCs w:val="48"/>
            </w:rPr>
            <w:t xml:space="preserve"> </w:t>
          </w:r>
        </w:p>
        <w:p w14:paraId="35FEF503" w14:textId="3D773B76" w:rsidR="003B146C" w:rsidRPr="003B146C" w:rsidRDefault="003B146C" w:rsidP="003B146C">
          <w:pPr>
            <w:pStyle w:val="Heading3"/>
            <w:rPr>
              <w:rFonts w:asciiTheme="majorHAnsi" w:hAnsiTheme="majorHAnsi"/>
              <w:color w:val="auto"/>
              <w:sz w:val="24"/>
              <w:szCs w:val="24"/>
            </w:rPr>
          </w:pPr>
          <w:r w:rsidRPr="003B146C">
            <w:rPr>
              <w:rFonts w:asciiTheme="majorHAnsi" w:hAnsiTheme="majorHAnsi"/>
              <w:color w:val="auto"/>
              <w:sz w:val="24"/>
              <w:szCs w:val="24"/>
            </w:rPr>
            <w:t>Te Tohu Whakapono Leaders at Masterton Primary School</w:t>
          </w:r>
        </w:p>
        <w:p w14:paraId="110A46F7" w14:textId="2302BC8F" w:rsidR="003B146C" w:rsidRPr="003B146C" w:rsidRDefault="003B146C" w:rsidP="003B146C">
          <w:pPr>
            <w:pStyle w:val="NormalWeb"/>
            <w:rPr>
              <w:rFonts w:asciiTheme="majorHAnsi" w:hAnsiTheme="majorHAnsi"/>
            </w:rPr>
          </w:pPr>
          <w:r w:rsidRPr="003B146C">
            <w:rPr>
              <w:rFonts w:asciiTheme="majorHAnsi" w:hAnsiTheme="majorHAnsi"/>
            </w:rPr>
            <w:t>At Masterton Primary School, Te Tohu Whakapono Leaders are selected as senior role models for the student community. These leaders consistently demonstrate the following qualities:</w:t>
          </w:r>
        </w:p>
        <w:p w14:paraId="52512129" w14:textId="77777777" w:rsidR="003B146C" w:rsidRPr="003B146C" w:rsidRDefault="003B146C" w:rsidP="003B146C">
          <w:pPr>
            <w:numPr>
              <w:ilvl w:val="0"/>
              <w:numId w:val="8"/>
            </w:numPr>
            <w:spacing w:before="100" w:beforeAutospacing="1" w:after="100" w:afterAutospacing="1" w:line="240" w:lineRule="auto"/>
            <w:rPr>
              <w:rFonts w:asciiTheme="majorHAnsi" w:hAnsiTheme="majorHAnsi"/>
              <w:sz w:val="24"/>
              <w:szCs w:val="24"/>
            </w:rPr>
          </w:pPr>
          <w:r w:rsidRPr="003B146C">
            <w:rPr>
              <w:rFonts w:asciiTheme="majorHAnsi" w:hAnsiTheme="majorHAnsi"/>
              <w:sz w:val="24"/>
              <w:szCs w:val="24"/>
            </w:rPr>
            <w:t>Reliability</w:t>
          </w:r>
        </w:p>
        <w:p w14:paraId="0D71FAEA" w14:textId="77777777" w:rsidR="003B146C" w:rsidRPr="003B146C" w:rsidRDefault="003B146C" w:rsidP="003B146C">
          <w:pPr>
            <w:numPr>
              <w:ilvl w:val="0"/>
              <w:numId w:val="8"/>
            </w:numPr>
            <w:spacing w:before="100" w:beforeAutospacing="1" w:after="100" w:afterAutospacing="1" w:line="240" w:lineRule="auto"/>
            <w:rPr>
              <w:rFonts w:asciiTheme="majorHAnsi" w:hAnsiTheme="majorHAnsi"/>
              <w:sz w:val="24"/>
              <w:szCs w:val="24"/>
            </w:rPr>
          </w:pPr>
          <w:r w:rsidRPr="003B146C">
            <w:rPr>
              <w:rFonts w:asciiTheme="majorHAnsi" w:hAnsiTheme="majorHAnsi"/>
              <w:sz w:val="24"/>
              <w:szCs w:val="24"/>
            </w:rPr>
            <w:t>Responsibility</w:t>
          </w:r>
        </w:p>
        <w:p w14:paraId="68B38E64" w14:textId="77777777" w:rsidR="003B146C" w:rsidRPr="003B146C" w:rsidRDefault="003B146C" w:rsidP="003B146C">
          <w:pPr>
            <w:numPr>
              <w:ilvl w:val="0"/>
              <w:numId w:val="8"/>
            </w:numPr>
            <w:spacing w:before="100" w:beforeAutospacing="1" w:after="100" w:afterAutospacing="1" w:line="240" w:lineRule="auto"/>
            <w:rPr>
              <w:rFonts w:asciiTheme="majorHAnsi" w:hAnsiTheme="majorHAnsi"/>
              <w:sz w:val="24"/>
              <w:szCs w:val="24"/>
            </w:rPr>
          </w:pPr>
          <w:r w:rsidRPr="003B146C">
            <w:rPr>
              <w:rFonts w:asciiTheme="majorHAnsi" w:hAnsiTheme="majorHAnsi"/>
              <w:sz w:val="24"/>
              <w:szCs w:val="24"/>
            </w:rPr>
            <w:t>Trustworthiness in all contexts</w:t>
          </w:r>
        </w:p>
        <w:p w14:paraId="4B6A72AF" w14:textId="77777777" w:rsidR="003B146C" w:rsidRPr="003B146C" w:rsidRDefault="003B146C" w:rsidP="003B146C">
          <w:pPr>
            <w:numPr>
              <w:ilvl w:val="0"/>
              <w:numId w:val="8"/>
            </w:numPr>
            <w:spacing w:before="100" w:beforeAutospacing="1" w:after="100" w:afterAutospacing="1" w:line="240" w:lineRule="auto"/>
            <w:rPr>
              <w:rFonts w:asciiTheme="majorHAnsi" w:hAnsiTheme="majorHAnsi"/>
              <w:sz w:val="24"/>
              <w:szCs w:val="24"/>
            </w:rPr>
          </w:pPr>
          <w:r w:rsidRPr="003B146C">
            <w:rPr>
              <w:rFonts w:asciiTheme="majorHAnsi" w:hAnsiTheme="majorHAnsi"/>
              <w:sz w:val="24"/>
              <w:szCs w:val="24"/>
            </w:rPr>
            <w:t>Respect for others</w:t>
          </w:r>
        </w:p>
        <w:p w14:paraId="4DBE940B" w14:textId="0BA870A3" w:rsidR="003B146C" w:rsidRPr="003B146C" w:rsidRDefault="003B146C" w:rsidP="003B146C">
          <w:pPr>
            <w:numPr>
              <w:ilvl w:val="0"/>
              <w:numId w:val="8"/>
            </w:numPr>
            <w:spacing w:before="100" w:beforeAutospacing="1" w:after="100" w:afterAutospacing="1" w:line="240" w:lineRule="auto"/>
            <w:rPr>
              <w:rFonts w:asciiTheme="majorHAnsi" w:hAnsiTheme="majorHAnsi"/>
              <w:sz w:val="24"/>
              <w:szCs w:val="24"/>
            </w:rPr>
          </w:pPr>
          <w:r w:rsidRPr="003B146C">
            <w:rPr>
              <w:rFonts w:asciiTheme="majorHAnsi" w:hAnsiTheme="majorHAnsi"/>
              <w:sz w:val="24"/>
              <w:szCs w:val="24"/>
            </w:rPr>
            <w:t>Courtesy towards peers and adults</w:t>
          </w:r>
        </w:p>
        <w:p w14:paraId="23423620" w14:textId="77777777" w:rsidR="003B146C" w:rsidRPr="003B146C" w:rsidRDefault="003B146C" w:rsidP="003B146C">
          <w:pPr>
            <w:numPr>
              <w:ilvl w:val="0"/>
              <w:numId w:val="8"/>
            </w:numPr>
            <w:spacing w:before="100" w:beforeAutospacing="1" w:after="100" w:afterAutospacing="1" w:line="240" w:lineRule="auto"/>
            <w:rPr>
              <w:rFonts w:asciiTheme="majorHAnsi" w:hAnsiTheme="majorHAnsi"/>
              <w:sz w:val="24"/>
              <w:szCs w:val="24"/>
            </w:rPr>
          </w:pPr>
          <w:r w:rsidRPr="003B146C">
            <w:rPr>
              <w:rFonts w:asciiTheme="majorHAnsi" w:hAnsiTheme="majorHAnsi"/>
              <w:sz w:val="24"/>
              <w:szCs w:val="24"/>
            </w:rPr>
            <w:t>Independence</w:t>
          </w:r>
        </w:p>
        <w:p w14:paraId="3E233215" w14:textId="50055E54" w:rsidR="003B146C" w:rsidRPr="003B146C" w:rsidRDefault="003B146C" w:rsidP="003B146C">
          <w:pPr>
            <w:numPr>
              <w:ilvl w:val="0"/>
              <w:numId w:val="8"/>
            </w:numPr>
            <w:spacing w:before="100" w:beforeAutospacing="1" w:after="100" w:afterAutospacing="1" w:line="240" w:lineRule="auto"/>
            <w:rPr>
              <w:rFonts w:asciiTheme="majorHAnsi" w:hAnsiTheme="majorHAnsi"/>
              <w:sz w:val="24"/>
              <w:szCs w:val="24"/>
            </w:rPr>
          </w:pPr>
          <w:r w:rsidRPr="003B146C">
            <w:rPr>
              <w:rFonts w:asciiTheme="majorHAnsi" w:hAnsiTheme="majorHAnsi"/>
              <w:sz w:val="24"/>
              <w:szCs w:val="24"/>
            </w:rPr>
            <w:t>An ability to moderate behaviour in a range of situations</w:t>
          </w:r>
        </w:p>
        <w:p w14:paraId="67451BE7" w14:textId="0CF60403" w:rsidR="003B146C" w:rsidRPr="003B146C" w:rsidRDefault="003B146C" w:rsidP="003B146C">
          <w:pPr>
            <w:numPr>
              <w:ilvl w:val="0"/>
              <w:numId w:val="8"/>
            </w:numPr>
            <w:spacing w:before="100" w:beforeAutospacing="1" w:after="100" w:afterAutospacing="1" w:line="240" w:lineRule="auto"/>
            <w:rPr>
              <w:rFonts w:asciiTheme="majorHAnsi" w:hAnsiTheme="majorHAnsi"/>
              <w:sz w:val="24"/>
              <w:szCs w:val="24"/>
            </w:rPr>
          </w:pPr>
          <w:r w:rsidRPr="003B146C">
            <w:rPr>
              <w:rFonts w:asciiTheme="majorHAnsi" w:hAnsiTheme="majorHAnsi"/>
              <w:sz w:val="24"/>
              <w:szCs w:val="24"/>
            </w:rPr>
            <w:t>An ability to be a positive role model for younger students</w:t>
          </w:r>
        </w:p>
        <w:p w14:paraId="614C69AC" w14:textId="10522CF6" w:rsidR="003B146C" w:rsidRPr="003B146C" w:rsidRDefault="003B146C" w:rsidP="003B146C">
          <w:pPr>
            <w:numPr>
              <w:ilvl w:val="0"/>
              <w:numId w:val="8"/>
            </w:numPr>
            <w:spacing w:before="100" w:beforeAutospacing="1" w:after="100" w:afterAutospacing="1" w:line="240" w:lineRule="auto"/>
            <w:rPr>
              <w:rFonts w:asciiTheme="majorHAnsi" w:hAnsiTheme="majorHAnsi"/>
              <w:sz w:val="24"/>
              <w:szCs w:val="24"/>
            </w:rPr>
          </w:pPr>
          <w:r w:rsidRPr="003B146C">
            <w:rPr>
              <w:rFonts w:asciiTheme="majorHAnsi" w:hAnsiTheme="majorHAnsi"/>
              <w:sz w:val="24"/>
              <w:szCs w:val="24"/>
            </w:rPr>
            <w:t>A willingness to help others</w:t>
          </w:r>
        </w:p>
        <w:p w14:paraId="4B7ED5E2" w14:textId="77777777" w:rsidR="003B146C" w:rsidRPr="003B146C" w:rsidRDefault="003B146C" w:rsidP="003B146C">
          <w:pPr>
            <w:pStyle w:val="Heading4"/>
            <w:rPr>
              <w:rFonts w:asciiTheme="majorHAnsi" w:hAnsiTheme="majorHAnsi"/>
              <w:color w:val="auto"/>
              <w:sz w:val="24"/>
              <w:szCs w:val="24"/>
            </w:rPr>
          </w:pPr>
          <w:r w:rsidRPr="003B146C">
            <w:rPr>
              <w:rFonts w:asciiTheme="majorHAnsi" w:hAnsiTheme="majorHAnsi"/>
              <w:color w:val="auto"/>
              <w:sz w:val="24"/>
              <w:szCs w:val="24"/>
            </w:rPr>
            <w:t>Privileges</w:t>
          </w:r>
        </w:p>
        <w:p w14:paraId="5BE0163E" w14:textId="65B97EF0" w:rsidR="003B146C" w:rsidRPr="003B146C" w:rsidRDefault="003B146C" w:rsidP="003B146C">
          <w:pPr>
            <w:pStyle w:val="NormalWeb"/>
            <w:rPr>
              <w:rFonts w:asciiTheme="majorHAnsi" w:hAnsiTheme="majorHAnsi"/>
            </w:rPr>
          </w:pPr>
          <w:r w:rsidRPr="003B146C">
            <w:rPr>
              <w:rFonts w:asciiTheme="majorHAnsi" w:hAnsiTheme="majorHAnsi"/>
            </w:rPr>
            <w:t>Due to their trustworthiness and exemplary behaviour, Te Tohu Whakapono Leaders are granted the following privileges:</w:t>
          </w:r>
        </w:p>
        <w:p w14:paraId="3EC22BE1" w14:textId="3FDD8E7D" w:rsidR="003B146C" w:rsidRPr="003B146C" w:rsidRDefault="003B146C" w:rsidP="003B146C">
          <w:pPr>
            <w:numPr>
              <w:ilvl w:val="0"/>
              <w:numId w:val="9"/>
            </w:numPr>
            <w:spacing w:before="100" w:beforeAutospacing="1" w:after="100" w:afterAutospacing="1" w:line="240" w:lineRule="auto"/>
            <w:rPr>
              <w:rFonts w:asciiTheme="majorHAnsi" w:hAnsiTheme="majorHAnsi"/>
              <w:sz w:val="24"/>
              <w:szCs w:val="24"/>
            </w:rPr>
          </w:pPr>
          <w:r w:rsidRPr="003B146C">
            <w:rPr>
              <w:rFonts w:asciiTheme="majorHAnsi" w:hAnsiTheme="majorHAnsi"/>
              <w:sz w:val="24"/>
              <w:szCs w:val="24"/>
            </w:rPr>
            <w:t>Unsupervised use of the Hall and Library during break times</w:t>
          </w:r>
        </w:p>
        <w:p w14:paraId="3A1A2B09" w14:textId="78440C43" w:rsidR="003B146C" w:rsidRPr="003B146C" w:rsidRDefault="003B146C" w:rsidP="003B146C">
          <w:pPr>
            <w:numPr>
              <w:ilvl w:val="0"/>
              <w:numId w:val="9"/>
            </w:numPr>
            <w:spacing w:before="100" w:beforeAutospacing="1" w:after="100" w:afterAutospacing="1" w:line="240" w:lineRule="auto"/>
            <w:rPr>
              <w:rFonts w:asciiTheme="majorHAnsi" w:hAnsiTheme="majorHAnsi"/>
              <w:sz w:val="24"/>
              <w:szCs w:val="24"/>
            </w:rPr>
          </w:pPr>
          <w:r w:rsidRPr="003B146C">
            <w:rPr>
              <w:rFonts w:asciiTheme="majorHAnsi" w:hAnsiTheme="majorHAnsi"/>
              <w:sz w:val="24"/>
              <w:szCs w:val="24"/>
            </w:rPr>
            <w:t>An invitation to a Staff Room morning tea shout in their honour</w:t>
          </w:r>
        </w:p>
        <w:p w14:paraId="18F1B903" w14:textId="571A66D4" w:rsidR="003B146C" w:rsidRPr="003B146C" w:rsidRDefault="003B146C" w:rsidP="003B146C">
          <w:pPr>
            <w:numPr>
              <w:ilvl w:val="0"/>
              <w:numId w:val="9"/>
            </w:numPr>
            <w:spacing w:before="100" w:beforeAutospacing="1" w:after="100" w:afterAutospacing="1" w:line="240" w:lineRule="auto"/>
            <w:rPr>
              <w:rFonts w:asciiTheme="majorHAnsi" w:hAnsiTheme="majorHAnsi"/>
              <w:sz w:val="24"/>
              <w:szCs w:val="24"/>
            </w:rPr>
          </w:pPr>
          <w:r w:rsidRPr="003B146C">
            <w:rPr>
              <w:rFonts w:asciiTheme="majorHAnsi" w:hAnsiTheme="majorHAnsi"/>
              <w:sz w:val="24"/>
              <w:szCs w:val="24"/>
            </w:rPr>
            <w:t>An invitation to an end-of-year fun day out</w:t>
          </w:r>
        </w:p>
        <w:p w14:paraId="0C53592C" w14:textId="2AE7C894" w:rsidR="003B146C" w:rsidRPr="003B146C" w:rsidRDefault="005D5F5F" w:rsidP="003B146C">
          <w:pPr>
            <w:pStyle w:val="Heading4"/>
            <w:rPr>
              <w:rFonts w:asciiTheme="majorHAnsi" w:hAnsiTheme="majorHAnsi"/>
              <w:color w:val="auto"/>
              <w:sz w:val="24"/>
              <w:szCs w:val="24"/>
            </w:rPr>
          </w:pPr>
          <w:r>
            <w:rPr>
              <w:noProof/>
            </w:rPr>
            <w:drawing>
              <wp:anchor distT="0" distB="0" distL="114300" distR="114300" simplePos="0" relativeHeight="251667456" behindDoc="1" locked="0" layoutInCell="1" allowOverlap="1" wp14:anchorId="555BBDFA" wp14:editId="299BE488">
                <wp:simplePos x="0" y="0"/>
                <wp:positionH relativeFrom="column">
                  <wp:posOffset>2404745</wp:posOffset>
                </wp:positionH>
                <wp:positionV relativeFrom="paragraph">
                  <wp:posOffset>42545</wp:posOffset>
                </wp:positionV>
                <wp:extent cx="3856990" cy="2305050"/>
                <wp:effectExtent l="0" t="0" r="0" b="0"/>
                <wp:wrapTight wrapText="bothSides">
                  <wp:wrapPolygon edited="0">
                    <wp:start x="0" y="0"/>
                    <wp:lineTo x="0" y="21421"/>
                    <wp:lineTo x="21444" y="21421"/>
                    <wp:lineTo x="21444" y="0"/>
                    <wp:lineTo x="0" y="0"/>
                  </wp:wrapPolygon>
                </wp:wrapTight>
                <wp:docPr id="1787501254" name="Picture 1" descr="A collage of people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01254" name="Picture 1" descr="A collage of people holding a flag&#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856990" cy="2305050"/>
                        </a:xfrm>
                        <a:prstGeom prst="rect">
                          <a:avLst/>
                        </a:prstGeom>
                      </pic:spPr>
                    </pic:pic>
                  </a:graphicData>
                </a:graphic>
                <wp14:sizeRelH relativeFrom="margin">
                  <wp14:pctWidth>0</wp14:pctWidth>
                </wp14:sizeRelH>
                <wp14:sizeRelV relativeFrom="margin">
                  <wp14:pctHeight>0</wp14:pctHeight>
                </wp14:sizeRelV>
              </wp:anchor>
            </w:drawing>
          </w:r>
          <w:r w:rsidR="003B146C" w:rsidRPr="003B146C">
            <w:rPr>
              <w:rFonts w:asciiTheme="majorHAnsi" w:hAnsiTheme="majorHAnsi"/>
              <w:color w:val="auto"/>
              <w:sz w:val="24"/>
              <w:szCs w:val="24"/>
            </w:rPr>
            <w:t>Responsibilities</w:t>
          </w:r>
        </w:p>
        <w:p w14:paraId="74909F7C" w14:textId="77777777" w:rsidR="003B146C" w:rsidRPr="003B146C" w:rsidRDefault="003B146C" w:rsidP="003B146C">
          <w:pPr>
            <w:pStyle w:val="NormalWeb"/>
            <w:rPr>
              <w:rFonts w:asciiTheme="majorHAnsi" w:hAnsiTheme="majorHAnsi"/>
            </w:rPr>
          </w:pPr>
          <w:r w:rsidRPr="003B146C">
            <w:rPr>
              <w:rFonts w:asciiTheme="majorHAnsi" w:hAnsiTheme="majorHAnsi"/>
            </w:rPr>
            <w:t>Te Tohu Whakapono Leaders also take on important responsibilities:</w:t>
          </w:r>
        </w:p>
        <w:p w14:paraId="6B434238" w14:textId="77777777" w:rsidR="003B146C" w:rsidRPr="003B146C" w:rsidRDefault="003B146C" w:rsidP="003B146C">
          <w:pPr>
            <w:numPr>
              <w:ilvl w:val="0"/>
              <w:numId w:val="10"/>
            </w:numPr>
            <w:spacing w:before="100" w:beforeAutospacing="1" w:after="100" w:afterAutospacing="1" w:line="240" w:lineRule="auto"/>
            <w:rPr>
              <w:rFonts w:asciiTheme="majorHAnsi" w:hAnsiTheme="majorHAnsi"/>
              <w:sz w:val="24"/>
              <w:szCs w:val="24"/>
            </w:rPr>
          </w:pPr>
          <w:r w:rsidRPr="003B146C">
            <w:rPr>
              <w:rFonts w:asciiTheme="majorHAnsi" w:hAnsiTheme="majorHAnsi"/>
              <w:sz w:val="24"/>
              <w:szCs w:val="24"/>
            </w:rPr>
            <w:t>Wearing the Te Tohu Whakapono Badge at all times</w:t>
          </w:r>
        </w:p>
        <w:p w14:paraId="0E504706" w14:textId="2400641A" w:rsidR="003B146C" w:rsidRPr="003B146C" w:rsidRDefault="004C3AF4" w:rsidP="003B146C">
          <w:pPr>
            <w:numPr>
              <w:ilvl w:val="0"/>
              <w:numId w:val="10"/>
            </w:numPr>
            <w:spacing w:before="100" w:beforeAutospacing="1" w:after="100" w:afterAutospacing="1" w:line="240" w:lineRule="auto"/>
            <w:rPr>
              <w:rFonts w:asciiTheme="majorHAnsi" w:hAnsiTheme="majorHAnsi"/>
              <w:sz w:val="24"/>
              <w:szCs w:val="24"/>
            </w:rPr>
          </w:pPr>
          <w:r>
            <w:rPr>
              <w:noProof/>
            </w:rPr>
            <w:lastRenderedPageBreak/>
            <w:drawing>
              <wp:anchor distT="0" distB="0" distL="114300" distR="114300" simplePos="0" relativeHeight="251660288" behindDoc="1" locked="0" layoutInCell="1" allowOverlap="1" wp14:anchorId="1218FCD2" wp14:editId="6EC7C6BC">
                <wp:simplePos x="0" y="0"/>
                <wp:positionH relativeFrom="column">
                  <wp:posOffset>3905250</wp:posOffset>
                </wp:positionH>
                <wp:positionV relativeFrom="paragraph">
                  <wp:posOffset>0</wp:posOffset>
                </wp:positionV>
                <wp:extent cx="2209800" cy="3364230"/>
                <wp:effectExtent l="57150" t="0" r="57150" b="121920"/>
                <wp:wrapTight wrapText="bothSides">
                  <wp:wrapPolygon edited="0">
                    <wp:start x="-372" y="0"/>
                    <wp:lineTo x="-559" y="0"/>
                    <wp:lineTo x="-559" y="22260"/>
                    <wp:lineTo x="21972" y="22260"/>
                    <wp:lineTo x="21972" y="1957"/>
                    <wp:lineTo x="21786" y="122"/>
                    <wp:lineTo x="21786" y="0"/>
                    <wp:lineTo x="-372" y="0"/>
                  </wp:wrapPolygon>
                </wp:wrapTight>
                <wp:docPr id="1061055620" name="Picture 3" descr="May be an image of 1 person, child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1 person, child and tex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9800" cy="3364230"/>
                        </a:xfrm>
                        <a:prstGeom prst="rect">
                          <a:avLst/>
                        </a:prstGeom>
                        <a:noFill/>
                        <a:ln>
                          <a:noFill/>
                        </a:ln>
                        <a:effectLst>
                          <a:outerShdw blurRad="50800" dist="50800" dir="5400000" algn="ctr" rotWithShape="0">
                            <a:schemeClr val="tx1"/>
                          </a:outerShdw>
                        </a:effectLst>
                      </pic:spPr>
                    </pic:pic>
                  </a:graphicData>
                </a:graphic>
                <wp14:sizeRelH relativeFrom="margin">
                  <wp14:pctWidth>0</wp14:pctWidth>
                </wp14:sizeRelH>
                <wp14:sizeRelV relativeFrom="margin">
                  <wp14:pctHeight>0</wp14:pctHeight>
                </wp14:sizeRelV>
              </wp:anchor>
            </w:drawing>
          </w:r>
          <w:r w:rsidR="003B146C" w:rsidRPr="003B146C">
            <w:rPr>
              <w:rFonts w:asciiTheme="majorHAnsi" w:hAnsiTheme="majorHAnsi"/>
              <w:sz w:val="24"/>
              <w:szCs w:val="24"/>
            </w:rPr>
            <w:t>Continuing to provide positive role modelling to their peers</w:t>
          </w:r>
        </w:p>
        <w:p w14:paraId="38C15B37" w14:textId="00E87143" w:rsidR="003B146C" w:rsidRPr="003B146C" w:rsidRDefault="003B146C" w:rsidP="003B146C">
          <w:pPr>
            <w:numPr>
              <w:ilvl w:val="0"/>
              <w:numId w:val="10"/>
            </w:numPr>
            <w:spacing w:before="100" w:beforeAutospacing="1" w:after="100" w:afterAutospacing="1" w:line="240" w:lineRule="auto"/>
            <w:rPr>
              <w:rFonts w:asciiTheme="majorHAnsi" w:hAnsiTheme="majorHAnsi"/>
              <w:sz w:val="24"/>
              <w:szCs w:val="24"/>
            </w:rPr>
          </w:pPr>
          <w:r w:rsidRPr="003B146C">
            <w:rPr>
              <w:rFonts w:asciiTheme="majorHAnsi" w:hAnsiTheme="majorHAnsi"/>
              <w:sz w:val="24"/>
              <w:szCs w:val="24"/>
            </w:rPr>
            <w:t>Running Te Tohu Whakapono Assemblies</w:t>
          </w:r>
        </w:p>
        <w:p w14:paraId="6CD522FF" w14:textId="08558462" w:rsidR="003B146C" w:rsidRPr="003B146C" w:rsidRDefault="003B146C" w:rsidP="003B146C">
          <w:pPr>
            <w:numPr>
              <w:ilvl w:val="0"/>
              <w:numId w:val="10"/>
            </w:numPr>
            <w:spacing w:before="100" w:beforeAutospacing="1" w:after="100" w:afterAutospacing="1" w:line="240" w:lineRule="auto"/>
            <w:rPr>
              <w:rFonts w:asciiTheme="majorHAnsi" w:hAnsiTheme="majorHAnsi"/>
              <w:sz w:val="24"/>
              <w:szCs w:val="24"/>
            </w:rPr>
          </w:pPr>
          <w:r w:rsidRPr="003B146C">
            <w:rPr>
              <w:rFonts w:asciiTheme="majorHAnsi" w:hAnsiTheme="majorHAnsi"/>
              <w:sz w:val="24"/>
              <w:szCs w:val="24"/>
            </w:rPr>
            <w:t>Meeting, greeting, and providing tours for school visitors</w:t>
          </w:r>
        </w:p>
        <w:p w14:paraId="47AC7E8E" w14:textId="49A04583" w:rsidR="003B146C" w:rsidRPr="003B146C" w:rsidRDefault="003B146C" w:rsidP="003B146C">
          <w:pPr>
            <w:numPr>
              <w:ilvl w:val="0"/>
              <w:numId w:val="10"/>
            </w:numPr>
            <w:spacing w:before="100" w:beforeAutospacing="1" w:after="100" w:afterAutospacing="1" w:line="240" w:lineRule="auto"/>
            <w:rPr>
              <w:rFonts w:asciiTheme="majorHAnsi" w:hAnsiTheme="majorHAnsi"/>
              <w:sz w:val="24"/>
              <w:szCs w:val="24"/>
            </w:rPr>
          </w:pPr>
          <w:r w:rsidRPr="003B146C">
            <w:rPr>
              <w:rFonts w:asciiTheme="majorHAnsi" w:hAnsiTheme="majorHAnsi"/>
              <w:sz w:val="24"/>
              <w:szCs w:val="24"/>
            </w:rPr>
            <w:t>Representing students’ ideas and opinions in school decision-making</w:t>
          </w:r>
        </w:p>
        <w:p w14:paraId="3F7FF968" w14:textId="25C922EF" w:rsidR="003B146C" w:rsidRDefault="003B146C" w:rsidP="003B146C">
          <w:pPr>
            <w:pStyle w:val="NormalWeb"/>
            <w:rPr>
              <w:rFonts w:asciiTheme="majorHAnsi" w:hAnsiTheme="majorHAnsi"/>
            </w:rPr>
          </w:pPr>
          <w:r w:rsidRPr="003B146C">
            <w:rPr>
              <w:rFonts w:asciiTheme="majorHAnsi" w:hAnsiTheme="majorHAnsi"/>
            </w:rPr>
            <w:t>The decision to appoint Te Tohu Whakapono Leaders, along with the associated rights and responsibilities, is made collectively by all Staff Members. Their leadership and dedication are crucial in fostering a positive and inclusive environment at Masterton Primary School.</w:t>
          </w:r>
        </w:p>
        <w:p w14:paraId="5053F7E4" w14:textId="583C6B39" w:rsidR="007270E0" w:rsidRPr="003B146C" w:rsidRDefault="007270E0" w:rsidP="007270E0">
          <w:pPr>
            <w:pStyle w:val="Heading4"/>
            <w:rPr>
              <w:rFonts w:asciiTheme="majorHAnsi" w:hAnsiTheme="majorHAnsi"/>
              <w:color w:val="auto"/>
              <w:sz w:val="24"/>
              <w:szCs w:val="24"/>
            </w:rPr>
          </w:pPr>
          <w:r>
            <w:rPr>
              <w:rFonts w:asciiTheme="majorHAnsi" w:hAnsiTheme="majorHAnsi"/>
              <w:color w:val="auto"/>
              <w:sz w:val="24"/>
              <w:szCs w:val="24"/>
            </w:rPr>
            <w:t>Student acknowledgements</w:t>
          </w:r>
        </w:p>
        <w:p w14:paraId="3B37403B" w14:textId="4694E1C6" w:rsidR="003B146C" w:rsidRDefault="007270E0" w:rsidP="004C3AF4">
          <w:pPr>
            <w:pStyle w:val="NormalWeb"/>
            <w:rPr>
              <w:rFonts w:asciiTheme="majorHAnsi" w:hAnsiTheme="majorHAnsi"/>
            </w:rPr>
          </w:pPr>
          <w:r w:rsidRPr="007270E0">
            <w:rPr>
              <w:rFonts w:asciiTheme="majorHAnsi" w:hAnsiTheme="majorHAnsi"/>
            </w:rPr>
            <w:t>Every fortnight, we celebrate success with a school-wide assembly where parents can witness their children being acknowledged for their positive achievements. We recognize students for their commitment and engagement towards the school’s values, as well as their in-class and sports fair play behaviours. Additionally, we acknowledge each syndicate with Tumuaki (Principal) awards, and the recipients are then presented with their syndicate korowai. At Masterton Primary School, we value success and effort in all aspects of student life.</w:t>
          </w:r>
        </w:p>
        <w:p w14:paraId="6D3104C3" w14:textId="49AB59B6" w:rsidR="004A1FE2" w:rsidRDefault="004A1FE2" w:rsidP="004C3AF4">
          <w:pPr>
            <w:pStyle w:val="NormalWeb"/>
            <w:rPr>
              <w:rFonts w:asciiTheme="majorHAnsi" w:hAnsiTheme="majorHAnsi"/>
            </w:rPr>
          </w:pPr>
          <w:r w:rsidRPr="004A1FE2">
            <w:rPr>
              <w:rFonts w:asciiTheme="majorHAnsi" w:hAnsiTheme="majorHAnsi"/>
            </w:rPr>
            <w:t>Leadership comes in many shapes and forms at Masterton Primary School, and we offer a wide range of student leadership opportunities. Our student leaders include librarians, road patrollers, student councillors, Te Whakapono students, sports leaders, and Eco Warriors. These dedicated students play a vital role in supporting our local curriculum by enabling various opportunities for their peers. We are tremendously grateful for their level of service and commitment to our school and community. Their contributions help create a vibrant and supportive environment for everyone.</w:t>
          </w:r>
        </w:p>
        <w:p w14:paraId="007DC9D9" w14:textId="4D9D8584" w:rsidR="005F1FDB" w:rsidRDefault="005D5F5F" w:rsidP="004C3AF4">
          <w:pPr>
            <w:pStyle w:val="NormalWeb"/>
            <w:rPr>
              <w:rFonts w:asciiTheme="majorHAnsi" w:hAnsiTheme="majorHAnsi"/>
            </w:rPr>
          </w:pPr>
          <w:r w:rsidRPr="005D5F5F">
            <w:rPr>
              <w:rFonts w:asciiTheme="majorHAnsi" w:hAnsiTheme="majorHAnsi"/>
              <w:noProof/>
            </w:rPr>
            <mc:AlternateContent>
              <mc:Choice Requires="wps">
                <w:drawing>
                  <wp:anchor distT="45720" distB="45720" distL="114300" distR="114300" simplePos="0" relativeHeight="251693056" behindDoc="0" locked="0" layoutInCell="1" allowOverlap="1" wp14:anchorId="5B4E286D" wp14:editId="4499C965">
                    <wp:simplePos x="0" y="0"/>
                    <wp:positionH relativeFrom="column">
                      <wp:posOffset>3863340</wp:posOffset>
                    </wp:positionH>
                    <wp:positionV relativeFrom="paragraph">
                      <wp:posOffset>113665</wp:posOffset>
                    </wp:positionV>
                    <wp:extent cx="2252345" cy="7467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746760"/>
                            </a:xfrm>
                            <a:prstGeom prst="rect">
                              <a:avLst/>
                            </a:prstGeom>
                            <a:solidFill>
                              <a:srgbClr val="FFFFFF"/>
                            </a:solidFill>
                            <a:ln w="9525">
                              <a:noFill/>
                              <a:miter lim="800000"/>
                              <a:headEnd/>
                              <a:tailEnd/>
                            </a:ln>
                          </wps:spPr>
                          <wps:txbx>
                            <w:txbxContent>
                              <w:p w14:paraId="0D7D3571" w14:textId="37CD0532" w:rsidR="005D5F5F" w:rsidRPr="005D5F5F" w:rsidRDefault="005D5F5F" w:rsidP="005D5F5F">
                                <w:pPr>
                                  <w:jc w:val="center"/>
                                  <w:rPr>
                                    <w:rFonts w:asciiTheme="majorHAnsi" w:hAnsiTheme="majorHAnsi"/>
                                    <w:i/>
                                    <w:iCs/>
                                    <w:sz w:val="16"/>
                                    <w:szCs w:val="16"/>
                                  </w:rPr>
                                </w:pPr>
                                <w:r w:rsidRPr="005D5F5F">
                                  <w:rPr>
                                    <w:rFonts w:asciiTheme="majorHAnsi" w:hAnsiTheme="majorHAnsi" w:cs="Arial"/>
                                    <w:i/>
                                    <w:iCs/>
                                    <w:color w:val="333333"/>
                                    <w:sz w:val="16"/>
                                    <w:szCs w:val="16"/>
                                    <w:shd w:val="clear" w:color="auto" w:fill="FFFFFF"/>
                                  </w:rPr>
                                  <w:t>Whanaungatanga and Whakawhanaungatanga are Māori concepts that have similar meanings and are usually used interchangeably. These concepts don't translate to just one in English.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E286D" id="Text Box 2" o:spid="_x0000_s1027" type="#_x0000_t202" style="position:absolute;margin-left:304.2pt;margin-top:8.95pt;width:177.35pt;height:58.8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" stroked="f">
                    <v:textbox>
                      <w:txbxContent>
                        <w:p w14:paraId="0D7D3571" w14:textId="37CD0532" w:rsidR="005D5F5F" w:rsidRPr="005D5F5F" w:rsidRDefault="005D5F5F" w:rsidP="005D5F5F">
                          <w:pPr>
                            <w:jc w:val="center"/>
                            <w:rPr>
                              <w:rFonts w:asciiTheme="majorHAnsi" w:hAnsiTheme="majorHAnsi"/>
                              <w:i/>
                              <w:iCs/>
                              <w:sz w:val="16"/>
                              <w:szCs w:val="16"/>
                            </w:rPr>
                          </w:pPr>
                          <w:r w:rsidRPr="005D5F5F">
                            <w:rPr>
                              <w:rFonts w:asciiTheme="majorHAnsi" w:hAnsiTheme="majorHAnsi" w:cs="Arial"/>
                              <w:i/>
                              <w:iCs/>
                              <w:color w:val="333333"/>
                              <w:sz w:val="16"/>
                              <w:szCs w:val="16"/>
                              <w:shd w:val="clear" w:color="auto" w:fill="FFFFFF"/>
                            </w:rPr>
                            <w:t>Whanaungatanga and Whakawhanaungatanga are Māori concepts that have similar meanings and are usually used interchangeably. These concepts don't translate to just one in English.</w:t>
                          </w:r>
                        </w:p>
                      </w:txbxContent>
                    </v:textbox>
                    <w10:wrap type="square"/>
                  </v:shape>
                </w:pict>
              </mc:Fallback>
            </mc:AlternateContent>
          </w:r>
        </w:p>
        <w:p w14:paraId="7D95E531" w14:textId="490BEA8D" w:rsidR="005F1FDB" w:rsidRDefault="005F1FDB" w:rsidP="005F1FDB">
          <w:pPr>
            <w:pStyle w:val="NormalWeb"/>
            <w:rPr>
              <w:rFonts w:asciiTheme="majorHAnsi" w:hAnsiTheme="majorHAnsi" w:cs="Arial"/>
              <w:b/>
              <w:bCs/>
              <w:color w:val="202124"/>
              <w:sz w:val="48"/>
              <w:szCs w:val="48"/>
              <w:shd w:val="clear" w:color="auto" w:fill="FFFFFF"/>
            </w:rPr>
          </w:pPr>
          <w:r w:rsidRPr="005F1FDB">
            <w:rPr>
              <w:rFonts w:asciiTheme="majorHAnsi" w:hAnsiTheme="majorHAnsi" w:cs="Arial"/>
              <w:b/>
              <w:bCs/>
              <w:sz w:val="48"/>
              <w:szCs w:val="48"/>
            </w:rPr>
            <w:t>Wh</w:t>
          </w:r>
          <w:r w:rsidRPr="005F1FDB">
            <w:rPr>
              <w:rFonts w:asciiTheme="majorHAnsi" w:hAnsiTheme="majorHAnsi" w:cs="Arial"/>
              <w:b/>
              <w:bCs/>
              <w:color w:val="202124"/>
              <w:sz w:val="48"/>
              <w:szCs w:val="48"/>
              <w:shd w:val="clear" w:color="auto" w:fill="FFFFFF"/>
            </w:rPr>
            <w:t>aka</w:t>
          </w:r>
          <w:r>
            <w:rPr>
              <w:rFonts w:asciiTheme="majorHAnsi" w:hAnsiTheme="majorHAnsi" w:cs="Arial"/>
              <w:b/>
              <w:bCs/>
              <w:color w:val="202124"/>
              <w:sz w:val="48"/>
              <w:szCs w:val="48"/>
              <w:shd w:val="clear" w:color="auto" w:fill="FFFFFF"/>
            </w:rPr>
            <w:t>whanaungatanga</w:t>
          </w:r>
        </w:p>
        <w:p w14:paraId="3DB0E6C6" w14:textId="66BE2921" w:rsidR="005F1FDB" w:rsidRPr="005F1FDB" w:rsidRDefault="005F1FDB" w:rsidP="005F1FDB">
          <w:pPr>
            <w:pStyle w:val="NormalWeb"/>
            <w:rPr>
              <w:rFonts w:asciiTheme="majorHAnsi" w:hAnsiTheme="majorHAnsi"/>
            </w:rPr>
          </w:pPr>
          <w:r w:rsidRPr="005F1FDB">
            <w:rPr>
              <w:rFonts w:asciiTheme="majorHAnsi" w:hAnsiTheme="majorHAnsi"/>
            </w:rPr>
            <w:t xml:space="preserve">At MPS, we are committed to fostering </w:t>
          </w:r>
          <w:r w:rsidRPr="005F1FDB">
            <w:rPr>
              <w:rStyle w:val="Strong"/>
              <w:rFonts w:asciiTheme="majorHAnsi" w:eastAsiaTheme="majorEastAsia" w:hAnsiTheme="majorHAnsi"/>
            </w:rPr>
            <w:t>whakawhanaungatanga</w:t>
          </w:r>
          <w:r w:rsidRPr="005F1FDB">
            <w:rPr>
              <w:rFonts w:asciiTheme="majorHAnsi" w:hAnsiTheme="majorHAnsi"/>
            </w:rPr>
            <w:t>. Whakawhanaungatanga is a Māori concept that emphasi</w:t>
          </w:r>
          <w:r>
            <w:rPr>
              <w:rFonts w:asciiTheme="majorHAnsi" w:hAnsiTheme="majorHAnsi"/>
            </w:rPr>
            <w:t>s</w:t>
          </w:r>
          <w:r w:rsidRPr="005F1FDB">
            <w:rPr>
              <w:rFonts w:asciiTheme="majorHAnsi" w:hAnsiTheme="majorHAnsi"/>
            </w:rPr>
            <w:t>es the importance of building and maintaining relationships and a sense of belonging within a community.</w:t>
          </w:r>
        </w:p>
        <w:p w14:paraId="46920BAD" w14:textId="4FD5ABE0" w:rsidR="005F1FDB" w:rsidRPr="005F1FDB" w:rsidRDefault="005F1FDB" w:rsidP="005F1FDB">
          <w:pPr>
            <w:pStyle w:val="NormalWeb"/>
            <w:rPr>
              <w:rFonts w:asciiTheme="majorHAnsi" w:hAnsiTheme="majorHAnsi"/>
            </w:rPr>
          </w:pPr>
          <w:r w:rsidRPr="005F1FDB">
            <w:rPr>
              <w:rFonts w:asciiTheme="majorHAnsi" w:hAnsiTheme="majorHAnsi"/>
            </w:rPr>
            <w:t xml:space="preserve">Between 8:40 am and 9:00 am, our students attend their </w:t>
          </w:r>
          <w:r w:rsidRPr="005F1FDB">
            <w:rPr>
              <w:rStyle w:val="Strong"/>
              <w:rFonts w:asciiTheme="majorHAnsi" w:eastAsiaTheme="majorEastAsia" w:hAnsiTheme="majorHAnsi"/>
            </w:rPr>
            <w:t>whānau groups</w:t>
          </w:r>
          <w:r w:rsidRPr="005F1FDB">
            <w:rPr>
              <w:rFonts w:asciiTheme="majorHAnsi" w:hAnsiTheme="majorHAnsi"/>
            </w:rPr>
            <w:t xml:space="preserve"> during Wā Whānau time, which means family time. During this time, students from Year 2 to Year 6 are mixed to create new class groupings across the school. Each of these classes is named after a different star in the Matariki constellation.</w:t>
          </w:r>
        </w:p>
        <w:p w14:paraId="6BD6CC34" w14:textId="20D1DD99" w:rsidR="005F1FDB" w:rsidRPr="005F1FDB" w:rsidRDefault="005F1FDB" w:rsidP="005F1FDB">
          <w:pPr>
            <w:pStyle w:val="Heading3"/>
            <w:rPr>
              <w:rFonts w:asciiTheme="majorHAnsi" w:hAnsiTheme="majorHAnsi"/>
              <w:color w:val="auto"/>
              <w:sz w:val="24"/>
              <w:szCs w:val="24"/>
            </w:rPr>
          </w:pPr>
          <w:r w:rsidRPr="005F1FDB">
            <w:rPr>
              <w:rFonts w:asciiTheme="majorHAnsi" w:hAnsiTheme="majorHAnsi"/>
              <w:color w:val="auto"/>
              <w:sz w:val="24"/>
              <w:szCs w:val="24"/>
            </w:rPr>
            <w:lastRenderedPageBreak/>
            <w:t>Benefits of Vertical Classes in Wā Whānau</w:t>
          </w:r>
        </w:p>
        <w:p w14:paraId="79A6B09F" w14:textId="5419264B" w:rsidR="005F1FDB" w:rsidRPr="005D5F5F" w:rsidRDefault="005F1FDB" w:rsidP="005D5F5F">
          <w:pPr>
            <w:numPr>
              <w:ilvl w:val="0"/>
              <w:numId w:val="11"/>
            </w:numPr>
            <w:spacing w:before="100" w:beforeAutospacing="1" w:after="100" w:afterAutospacing="1" w:line="240" w:lineRule="auto"/>
            <w:rPr>
              <w:rFonts w:asciiTheme="majorHAnsi" w:hAnsiTheme="majorHAnsi"/>
              <w:sz w:val="24"/>
              <w:szCs w:val="24"/>
            </w:rPr>
          </w:pPr>
          <w:r w:rsidRPr="005F1FDB">
            <w:rPr>
              <w:rStyle w:val="Strong"/>
              <w:rFonts w:asciiTheme="majorHAnsi" w:hAnsiTheme="majorHAnsi"/>
              <w:sz w:val="24"/>
              <w:szCs w:val="24"/>
            </w:rPr>
            <w:t>Enhanced Social Skills</w:t>
          </w:r>
          <w:r w:rsidRPr="005F1FDB">
            <w:rPr>
              <w:rFonts w:asciiTheme="majorHAnsi" w:hAnsiTheme="majorHAnsi"/>
              <w:sz w:val="24"/>
              <w:szCs w:val="24"/>
            </w:rPr>
            <w:t>:</w:t>
          </w:r>
          <w:r w:rsidR="005D5F5F">
            <w:rPr>
              <w:rFonts w:asciiTheme="majorHAnsi" w:hAnsiTheme="majorHAnsi"/>
              <w:sz w:val="24"/>
              <w:szCs w:val="24"/>
            </w:rPr>
            <w:t xml:space="preserve"> </w:t>
          </w:r>
          <w:r w:rsidRPr="005D5F5F">
            <w:rPr>
              <w:rFonts w:asciiTheme="majorHAnsi" w:hAnsiTheme="majorHAnsi"/>
              <w:sz w:val="24"/>
              <w:szCs w:val="24"/>
            </w:rPr>
            <w:t>Students interact with peers of different ages, promoting communication and social interaction skills.</w:t>
          </w:r>
        </w:p>
        <w:p w14:paraId="51251E61" w14:textId="27D6FDD8" w:rsidR="005F1FDB" w:rsidRPr="005D5F5F" w:rsidRDefault="005F1FDB" w:rsidP="005D5F5F">
          <w:pPr>
            <w:numPr>
              <w:ilvl w:val="0"/>
              <w:numId w:val="11"/>
            </w:numPr>
            <w:spacing w:before="100" w:beforeAutospacing="1" w:after="100" w:afterAutospacing="1" w:line="240" w:lineRule="auto"/>
            <w:rPr>
              <w:rFonts w:asciiTheme="majorHAnsi" w:hAnsiTheme="majorHAnsi"/>
              <w:sz w:val="24"/>
              <w:szCs w:val="24"/>
            </w:rPr>
          </w:pPr>
          <w:r w:rsidRPr="005F1FDB">
            <w:rPr>
              <w:rStyle w:val="Strong"/>
              <w:rFonts w:asciiTheme="majorHAnsi" w:hAnsiTheme="majorHAnsi"/>
              <w:sz w:val="24"/>
              <w:szCs w:val="24"/>
            </w:rPr>
            <w:t>Peer Mentoring</w:t>
          </w:r>
          <w:r w:rsidRPr="005F1FDB">
            <w:rPr>
              <w:rFonts w:asciiTheme="majorHAnsi" w:hAnsiTheme="majorHAnsi"/>
              <w:sz w:val="24"/>
              <w:szCs w:val="24"/>
            </w:rPr>
            <w:t>:</w:t>
          </w:r>
          <w:r w:rsidR="005D5F5F">
            <w:rPr>
              <w:rFonts w:asciiTheme="majorHAnsi" w:hAnsiTheme="majorHAnsi"/>
              <w:sz w:val="24"/>
              <w:szCs w:val="24"/>
            </w:rPr>
            <w:t xml:space="preserve"> </w:t>
          </w:r>
          <w:r w:rsidRPr="005D5F5F">
            <w:rPr>
              <w:rFonts w:asciiTheme="majorHAnsi" w:hAnsiTheme="majorHAnsi"/>
              <w:sz w:val="24"/>
              <w:szCs w:val="24"/>
            </w:rPr>
            <w:t>Older students have the opportunity to mentor and support younger students, fostering leadership and responsibility.</w:t>
          </w:r>
        </w:p>
        <w:p w14:paraId="03897B3E" w14:textId="1D92C476" w:rsidR="005F1FDB" w:rsidRPr="005D5F5F" w:rsidRDefault="005F1FDB" w:rsidP="005D5F5F">
          <w:pPr>
            <w:numPr>
              <w:ilvl w:val="0"/>
              <w:numId w:val="11"/>
            </w:numPr>
            <w:spacing w:before="100" w:beforeAutospacing="1" w:after="100" w:afterAutospacing="1" w:line="240" w:lineRule="auto"/>
            <w:rPr>
              <w:rFonts w:asciiTheme="majorHAnsi" w:hAnsiTheme="majorHAnsi"/>
              <w:sz w:val="24"/>
              <w:szCs w:val="24"/>
            </w:rPr>
          </w:pPr>
          <w:r w:rsidRPr="005F1FDB">
            <w:rPr>
              <w:rStyle w:val="Strong"/>
              <w:rFonts w:asciiTheme="majorHAnsi" w:hAnsiTheme="majorHAnsi"/>
              <w:sz w:val="24"/>
              <w:szCs w:val="24"/>
            </w:rPr>
            <w:t>Diverse Learning Experiences</w:t>
          </w:r>
          <w:r w:rsidRPr="005F1FDB">
            <w:rPr>
              <w:rFonts w:asciiTheme="majorHAnsi" w:hAnsiTheme="majorHAnsi"/>
              <w:sz w:val="24"/>
              <w:szCs w:val="24"/>
            </w:rPr>
            <w:t>:</w:t>
          </w:r>
          <w:r w:rsidR="005D5F5F">
            <w:rPr>
              <w:rFonts w:asciiTheme="majorHAnsi" w:hAnsiTheme="majorHAnsi"/>
              <w:sz w:val="24"/>
              <w:szCs w:val="24"/>
            </w:rPr>
            <w:t xml:space="preserve">  </w:t>
          </w:r>
          <w:r w:rsidRPr="005D5F5F">
            <w:rPr>
              <w:rFonts w:asciiTheme="majorHAnsi" w:hAnsiTheme="majorHAnsi"/>
              <w:sz w:val="24"/>
              <w:szCs w:val="24"/>
            </w:rPr>
            <w:t>Mixed-age groups provide a range of perspectives and ideas, enriching the learning experience for all students.</w:t>
          </w:r>
        </w:p>
        <w:p w14:paraId="43C070AD" w14:textId="45C1EC33" w:rsidR="005F1FDB" w:rsidRPr="005D5F5F" w:rsidRDefault="005F1FDB" w:rsidP="005D5F5F">
          <w:pPr>
            <w:numPr>
              <w:ilvl w:val="0"/>
              <w:numId w:val="11"/>
            </w:numPr>
            <w:spacing w:before="100" w:beforeAutospacing="1" w:after="100" w:afterAutospacing="1" w:line="240" w:lineRule="auto"/>
            <w:rPr>
              <w:rFonts w:asciiTheme="majorHAnsi" w:hAnsiTheme="majorHAnsi"/>
              <w:sz w:val="24"/>
              <w:szCs w:val="24"/>
            </w:rPr>
          </w:pPr>
          <w:r w:rsidRPr="005F1FDB">
            <w:rPr>
              <w:rStyle w:val="Strong"/>
              <w:rFonts w:asciiTheme="majorHAnsi" w:hAnsiTheme="majorHAnsi"/>
              <w:sz w:val="24"/>
              <w:szCs w:val="24"/>
            </w:rPr>
            <w:t>Stronger Sense of Community</w:t>
          </w:r>
          <w:r w:rsidRPr="005F1FDB">
            <w:rPr>
              <w:rFonts w:asciiTheme="majorHAnsi" w:hAnsiTheme="majorHAnsi"/>
              <w:sz w:val="24"/>
              <w:szCs w:val="24"/>
            </w:rPr>
            <w:t>:</w:t>
          </w:r>
          <w:r w:rsidR="005D5F5F">
            <w:rPr>
              <w:rFonts w:asciiTheme="majorHAnsi" w:hAnsiTheme="majorHAnsi"/>
              <w:sz w:val="24"/>
              <w:szCs w:val="24"/>
            </w:rPr>
            <w:t xml:space="preserve">  </w:t>
          </w:r>
          <w:r w:rsidRPr="005D5F5F">
            <w:rPr>
              <w:rFonts w:asciiTheme="majorHAnsi" w:hAnsiTheme="majorHAnsi"/>
              <w:sz w:val="24"/>
              <w:szCs w:val="24"/>
            </w:rPr>
            <w:t>Vertical classes create a family-like environment, strengthening the sense of belonging and community within the school.</w:t>
          </w:r>
        </w:p>
        <w:p w14:paraId="10B0955C" w14:textId="1D0BD778" w:rsidR="005F1FDB" w:rsidRPr="005D5F5F" w:rsidRDefault="005F1FDB" w:rsidP="005D5F5F">
          <w:pPr>
            <w:numPr>
              <w:ilvl w:val="0"/>
              <w:numId w:val="11"/>
            </w:numPr>
            <w:spacing w:before="100" w:beforeAutospacing="1" w:after="100" w:afterAutospacing="1" w:line="240" w:lineRule="auto"/>
            <w:rPr>
              <w:rFonts w:asciiTheme="majorHAnsi" w:hAnsiTheme="majorHAnsi"/>
              <w:sz w:val="24"/>
              <w:szCs w:val="24"/>
            </w:rPr>
          </w:pPr>
          <w:r w:rsidRPr="005F1FDB">
            <w:rPr>
              <w:rStyle w:val="Strong"/>
              <w:rFonts w:asciiTheme="majorHAnsi" w:hAnsiTheme="majorHAnsi"/>
              <w:sz w:val="24"/>
              <w:szCs w:val="24"/>
            </w:rPr>
            <w:t>Individuali</w:t>
          </w:r>
          <w:r w:rsidR="005D5F5F">
            <w:rPr>
              <w:rStyle w:val="Strong"/>
              <w:rFonts w:asciiTheme="majorHAnsi" w:hAnsiTheme="majorHAnsi"/>
              <w:sz w:val="24"/>
              <w:szCs w:val="24"/>
            </w:rPr>
            <w:t>s</w:t>
          </w:r>
          <w:r w:rsidRPr="005F1FDB">
            <w:rPr>
              <w:rStyle w:val="Strong"/>
              <w:rFonts w:asciiTheme="majorHAnsi" w:hAnsiTheme="majorHAnsi"/>
              <w:sz w:val="24"/>
              <w:szCs w:val="24"/>
            </w:rPr>
            <w:t>ed Learning</w:t>
          </w:r>
          <w:r w:rsidRPr="005F1FDB">
            <w:rPr>
              <w:rFonts w:asciiTheme="majorHAnsi" w:hAnsiTheme="majorHAnsi"/>
              <w:sz w:val="24"/>
              <w:szCs w:val="24"/>
            </w:rPr>
            <w:t>:</w:t>
          </w:r>
          <w:r w:rsidR="005D5F5F">
            <w:rPr>
              <w:rFonts w:asciiTheme="majorHAnsi" w:hAnsiTheme="majorHAnsi"/>
              <w:sz w:val="24"/>
              <w:szCs w:val="24"/>
            </w:rPr>
            <w:t xml:space="preserve">  </w:t>
          </w:r>
          <w:r w:rsidRPr="005D5F5F">
            <w:rPr>
              <w:rFonts w:asciiTheme="majorHAnsi" w:hAnsiTheme="majorHAnsi"/>
              <w:sz w:val="24"/>
              <w:szCs w:val="24"/>
            </w:rPr>
            <w:t>Teachers can tailor activities to a broader range of abilities, providing more personalized learning opportunities.</w:t>
          </w:r>
        </w:p>
        <w:p w14:paraId="6565CF3F" w14:textId="7F32E39A" w:rsidR="005F1FDB" w:rsidRPr="004A1FE2" w:rsidRDefault="005F1FDB" w:rsidP="004C3AF4">
          <w:pPr>
            <w:pStyle w:val="NormalWeb"/>
            <w:rPr>
              <w:rFonts w:asciiTheme="majorHAnsi" w:hAnsiTheme="majorHAnsi"/>
            </w:rPr>
          </w:pPr>
        </w:p>
        <w:p w14:paraId="396F455B" w14:textId="2869E375" w:rsidR="0070777C" w:rsidRDefault="005D5F5F" w:rsidP="0070777C">
          <w:pPr>
            <w:tabs>
              <w:tab w:val="left" w:pos="3795"/>
            </w:tabs>
            <w:rPr>
              <w:rFonts w:cs="Arial"/>
              <w:b/>
              <w:bCs/>
              <w:sz w:val="48"/>
              <w:szCs w:val="48"/>
            </w:rPr>
          </w:pPr>
          <w:r>
            <w:rPr>
              <w:noProof/>
            </w:rPr>
            <w:drawing>
              <wp:anchor distT="0" distB="0" distL="114300" distR="114300" simplePos="0" relativeHeight="251664384" behindDoc="1" locked="0" layoutInCell="1" allowOverlap="1" wp14:anchorId="0DF5E8A6" wp14:editId="47039068">
                <wp:simplePos x="0" y="0"/>
                <wp:positionH relativeFrom="column">
                  <wp:posOffset>1402715</wp:posOffset>
                </wp:positionH>
                <wp:positionV relativeFrom="paragraph">
                  <wp:posOffset>97790</wp:posOffset>
                </wp:positionV>
                <wp:extent cx="4771390" cy="2314575"/>
                <wp:effectExtent l="57150" t="0" r="48260" b="123825"/>
                <wp:wrapTight wrapText="bothSides">
                  <wp:wrapPolygon edited="0">
                    <wp:start x="-172" y="0"/>
                    <wp:lineTo x="-259" y="0"/>
                    <wp:lineTo x="-259" y="22578"/>
                    <wp:lineTo x="21732" y="22578"/>
                    <wp:lineTo x="21732" y="2844"/>
                    <wp:lineTo x="21646" y="178"/>
                    <wp:lineTo x="21646" y="0"/>
                    <wp:lineTo x="-172" y="0"/>
                  </wp:wrapPolygon>
                </wp:wrapTight>
                <wp:docPr id="1817506144" name="Picture 6" descr="May be an image of 13 people and people playing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13 people and people playing footbal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1390" cy="2314575"/>
                        </a:xfrm>
                        <a:prstGeom prst="rect">
                          <a:avLst/>
                        </a:prstGeom>
                        <a:noFill/>
                        <a:ln>
                          <a:noFill/>
                        </a:ln>
                        <a:effectLst>
                          <a:outerShdw blurRad="50800" dist="50800" dir="5400000" algn="ctr" rotWithShape="0">
                            <a:schemeClr val="tx1"/>
                          </a:outerShdw>
                        </a:effectLst>
                      </pic:spPr>
                    </pic:pic>
                  </a:graphicData>
                </a:graphic>
                <wp14:sizeRelH relativeFrom="margin">
                  <wp14:pctWidth>0</wp14:pctWidth>
                </wp14:sizeRelH>
                <wp14:sizeRelV relativeFrom="margin">
                  <wp14:pctHeight>0</wp14:pctHeight>
                </wp14:sizeRelV>
              </wp:anchor>
            </w:drawing>
          </w:r>
          <w:r w:rsidR="0070777C">
            <w:rPr>
              <w:rFonts w:cs="Arial"/>
              <w:b/>
              <w:bCs/>
              <w:sz w:val="48"/>
              <w:szCs w:val="48"/>
            </w:rPr>
            <w:t>Wh</w:t>
          </w:r>
          <w:r w:rsidR="0070777C" w:rsidRPr="0070777C">
            <w:rPr>
              <w:rFonts w:asciiTheme="majorHAnsi" w:hAnsiTheme="majorHAnsi" w:cs="Arial"/>
              <w:b/>
              <w:bCs/>
              <w:color w:val="202124"/>
              <w:sz w:val="48"/>
              <w:szCs w:val="48"/>
              <w:shd w:val="clear" w:color="auto" w:fill="FFFFFF"/>
            </w:rPr>
            <w:t>ā</w:t>
          </w:r>
          <w:r w:rsidR="0070777C">
            <w:rPr>
              <w:rFonts w:cs="Arial"/>
              <w:b/>
              <w:bCs/>
              <w:sz w:val="48"/>
              <w:szCs w:val="48"/>
            </w:rPr>
            <w:t xml:space="preserve">nau at the centre   </w:t>
          </w:r>
          <w:r w:rsidR="0070777C" w:rsidRPr="0045676A">
            <w:rPr>
              <w:rFonts w:cs="Arial"/>
              <w:b/>
              <w:bCs/>
              <w:sz w:val="48"/>
              <w:szCs w:val="48"/>
            </w:rPr>
            <w:t xml:space="preserve"> </w:t>
          </w:r>
        </w:p>
        <w:p w14:paraId="655416E5" w14:textId="77777777" w:rsidR="005D5F5F" w:rsidRDefault="00382A0F" w:rsidP="005D5F5F">
          <w:pPr>
            <w:pStyle w:val="NormalWeb"/>
            <w:spacing w:line="390" w:lineRule="atLeast"/>
            <w:rPr>
              <w:rFonts w:ascii="Raleway" w:hAnsi="Raleway"/>
              <w:color w:val="5A5A5A"/>
              <w:spacing w:val="-2"/>
            </w:rPr>
          </w:pPr>
          <w:r w:rsidRPr="005F1FDB">
            <w:rPr>
              <w:rFonts w:asciiTheme="majorHAnsi" w:hAnsiTheme="majorHAnsi"/>
            </w:rPr>
            <w:t>Whānau play a crucial role at Masterton Primary School. We rely on their presence at school-wide activities and learning discussions, as well as their participation in regular parent evenings. Their involvement is essential in fostering a supportive and engaged school community.</w:t>
          </w:r>
          <w:r w:rsidR="005D5F5F" w:rsidRPr="005D5F5F">
            <w:rPr>
              <w:rFonts w:ascii="Raleway" w:hAnsi="Raleway"/>
              <w:color w:val="5A5A5A"/>
              <w:spacing w:val="-2"/>
            </w:rPr>
            <w:t xml:space="preserve"> </w:t>
          </w:r>
        </w:p>
        <w:p w14:paraId="73C27A11" w14:textId="01B73E2B" w:rsidR="005D5F5F" w:rsidRPr="005D5F5F" w:rsidRDefault="005D5F5F" w:rsidP="005D5F5F">
          <w:pPr>
            <w:rPr>
              <w:rFonts w:asciiTheme="majorHAnsi" w:eastAsia="Times New Roman" w:hAnsiTheme="majorHAnsi" w:cs="Times New Roman"/>
              <w:sz w:val="24"/>
              <w:szCs w:val="24"/>
              <w:lang w:eastAsia="en-NZ"/>
            </w:rPr>
          </w:pPr>
          <w:r>
            <w:rPr>
              <w:noProof/>
            </w:rPr>
            <w:drawing>
              <wp:anchor distT="0" distB="0" distL="114300" distR="114300" simplePos="0" relativeHeight="251691008" behindDoc="1" locked="0" layoutInCell="1" allowOverlap="1" wp14:anchorId="37E8E3BB" wp14:editId="68ED2434">
                <wp:simplePos x="0" y="0"/>
                <wp:positionH relativeFrom="column">
                  <wp:posOffset>4441190</wp:posOffset>
                </wp:positionH>
                <wp:positionV relativeFrom="paragraph">
                  <wp:posOffset>159385</wp:posOffset>
                </wp:positionV>
                <wp:extent cx="1616075" cy="657225"/>
                <wp:effectExtent l="0" t="0" r="0" b="0"/>
                <wp:wrapTight wrapText="bothSides">
                  <wp:wrapPolygon edited="0">
                    <wp:start x="3055" y="1878"/>
                    <wp:lineTo x="1782" y="5635"/>
                    <wp:lineTo x="764" y="9391"/>
                    <wp:lineTo x="764" y="14400"/>
                    <wp:lineTo x="3310" y="19409"/>
                    <wp:lineTo x="4074" y="20661"/>
                    <wp:lineTo x="5092" y="20661"/>
                    <wp:lineTo x="14004" y="19409"/>
                    <wp:lineTo x="20879" y="16904"/>
                    <wp:lineTo x="21133" y="10017"/>
                    <wp:lineTo x="18078" y="8139"/>
                    <wp:lineTo x="6111" y="1878"/>
                    <wp:lineTo x="3055" y="1878"/>
                  </wp:wrapPolygon>
                </wp:wrapTight>
                <wp:docPr id="977585004" name="Picture 17" descr="He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ro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607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5F5F">
            <w:rPr>
              <w:rFonts w:asciiTheme="majorHAnsi" w:hAnsiTheme="majorHAnsi"/>
              <w:sz w:val="24"/>
              <w:szCs w:val="24"/>
            </w:rPr>
            <w:t xml:space="preserve">Whānau </w:t>
          </w:r>
          <w:r>
            <w:rPr>
              <w:rFonts w:asciiTheme="majorHAnsi" w:hAnsiTheme="majorHAnsi"/>
              <w:sz w:val="24"/>
              <w:szCs w:val="24"/>
            </w:rPr>
            <w:t xml:space="preserve">have just started using HERO as our student management system, some of the advantages are: </w:t>
          </w:r>
        </w:p>
        <w:p w14:paraId="3D0218EA" w14:textId="019F61FC" w:rsidR="005D5F5F" w:rsidRPr="005D5F5F" w:rsidRDefault="005D5F5F" w:rsidP="005D5F5F">
          <w:pPr>
            <w:rPr>
              <w:rFonts w:asciiTheme="majorHAnsi" w:hAnsiTheme="majorHAnsi"/>
              <w:sz w:val="24"/>
              <w:szCs w:val="24"/>
              <w:lang w:eastAsia="en-NZ"/>
            </w:rPr>
          </w:pPr>
          <w:r w:rsidRPr="005D5F5F">
            <w:rPr>
              <w:rFonts w:asciiTheme="majorHAnsi" w:hAnsiTheme="majorHAnsi"/>
              <w:sz w:val="24"/>
              <w:szCs w:val="24"/>
              <w:lang w:eastAsia="en-NZ"/>
            </w:rPr>
            <w:t>-Real-time visibility over their children's progress against the NZ and localised curriculums, including current learning goals and next steps.</w:t>
          </w:r>
        </w:p>
        <w:p w14:paraId="148292E4" w14:textId="62CA3099" w:rsidR="005D5F5F" w:rsidRPr="005D5F5F" w:rsidRDefault="005D5F5F" w:rsidP="005D5F5F">
          <w:pPr>
            <w:rPr>
              <w:rFonts w:asciiTheme="majorHAnsi" w:hAnsiTheme="majorHAnsi"/>
              <w:sz w:val="24"/>
              <w:szCs w:val="24"/>
              <w:lang w:eastAsia="en-NZ"/>
            </w:rPr>
          </w:pPr>
          <w:r w:rsidRPr="005D5F5F">
            <w:rPr>
              <w:rFonts w:asciiTheme="majorHAnsi" w:hAnsiTheme="majorHAnsi"/>
              <w:sz w:val="24"/>
              <w:szCs w:val="24"/>
              <w:lang w:eastAsia="en-NZ"/>
            </w:rPr>
            <w:t>-Whānau actively engage in rich learning conversations, through posting, commenting and reacting to their child’s digital portfolio.</w:t>
          </w:r>
        </w:p>
        <w:p w14:paraId="5EF1838A" w14:textId="5C7E98A5" w:rsidR="005D5F5F" w:rsidRPr="005D5F5F" w:rsidRDefault="005D5F5F" w:rsidP="005D5F5F">
          <w:pPr>
            <w:rPr>
              <w:rFonts w:asciiTheme="majorHAnsi" w:hAnsiTheme="majorHAnsi"/>
              <w:sz w:val="24"/>
              <w:szCs w:val="24"/>
              <w:lang w:eastAsia="en-NZ"/>
            </w:rPr>
          </w:pPr>
          <w:r w:rsidRPr="005D5F5F">
            <w:rPr>
              <w:rFonts w:asciiTheme="majorHAnsi" w:hAnsiTheme="majorHAnsi"/>
              <w:sz w:val="24"/>
              <w:szCs w:val="24"/>
              <w:lang w:eastAsia="en-NZ"/>
            </w:rPr>
            <w:t>-With fine-grain control over sending the right information to the right people, caregivers only receive information relevant to their family, boosting engagement.</w:t>
          </w:r>
        </w:p>
        <w:p w14:paraId="4963D285" w14:textId="725036A5" w:rsidR="004C3AF4" w:rsidRPr="005F1FDB" w:rsidRDefault="004C3AF4" w:rsidP="0070777C">
          <w:pPr>
            <w:tabs>
              <w:tab w:val="left" w:pos="3795"/>
            </w:tabs>
            <w:rPr>
              <w:rFonts w:asciiTheme="majorHAnsi" w:hAnsiTheme="majorHAnsi"/>
              <w:sz w:val="24"/>
              <w:szCs w:val="24"/>
            </w:rPr>
          </w:pPr>
        </w:p>
        <w:p w14:paraId="7B44DD15" w14:textId="77777777" w:rsidR="007C7F54" w:rsidRDefault="007C7F54" w:rsidP="0070777C">
          <w:pPr>
            <w:tabs>
              <w:tab w:val="left" w:pos="3795"/>
            </w:tabs>
            <w:rPr>
              <w:rFonts w:asciiTheme="majorHAnsi" w:hAnsiTheme="majorHAnsi"/>
              <w:b/>
              <w:bCs/>
              <w:sz w:val="48"/>
              <w:szCs w:val="48"/>
            </w:rPr>
          </w:pPr>
        </w:p>
        <w:p w14:paraId="5BC14C1B" w14:textId="6A668D3A" w:rsidR="00382A0F" w:rsidRPr="005D5F5F" w:rsidRDefault="00382A0F" w:rsidP="0070777C">
          <w:pPr>
            <w:tabs>
              <w:tab w:val="left" w:pos="3795"/>
            </w:tabs>
            <w:rPr>
              <w:rFonts w:asciiTheme="majorHAnsi" w:hAnsiTheme="majorHAnsi"/>
              <w:b/>
              <w:bCs/>
              <w:sz w:val="48"/>
              <w:szCs w:val="48"/>
            </w:rPr>
          </w:pPr>
          <w:r w:rsidRPr="005D5F5F">
            <w:rPr>
              <w:rFonts w:asciiTheme="majorHAnsi" w:hAnsiTheme="majorHAnsi"/>
              <w:b/>
              <w:bCs/>
              <w:sz w:val="48"/>
              <w:szCs w:val="48"/>
            </w:rPr>
            <w:lastRenderedPageBreak/>
            <w:t xml:space="preserve">Coaches </w:t>
          </w:r>
        </w:p>
        <w:p w14:paraId="1481D63A" w14:textId="6209313E" w:rsidR="00382A0F" w:rsidRDefault="000514F9" w:rsidP="0070777C">
          <w:pPr>
            <w:tabs>
              <w:tab w:val="left" w:pos="3795"/>
            </w:tabs>
            <w:rPr>
              <w:rFonts w:asciiTheme="majorHAnsi" w:hAnsiTheme="majorHAnsi"/>
              <w:sz w:val="24"/>
              <w:szCs w:val="24"/>
            </w:rPr>
          </w:pPr>
          <w:r>
            <w:rPr>
              <w:noProof/>
            </w:rPr>
            <w:drawing>
              <wp:anchor distT="0" distB="0" distL="114300" distR="114300" simplePos="0" relativeHeight="251672576" behindDoc="1" locked="0" layoutInCell="1" allowOverlap="1" wp14:anchorId="7D567F23" wp14:editId="6F12E0E8">
                <wp:simplePos x="0" y="0"/>
                <wp:positionH relativeFrom="column">
                  <wp:posOffset>1532255</wp:posOffset>
                </wp:positionH>
                <wp:positionV relativeFrom="paragraph">
                  <wp:posOffset>650875</wp:posOffset>
                </wp:positionV>
                <wp:extent cx="4499610" cy="2009775"/>
                <wp:effectExtent l="57150" t="0" r="53340" b="123825"/>
                <wp:wrapTight wrapText="bothSides">
                  <wp:wrapPolygon edited="0">
                    <wp:start x="-183" y="0"/>
                    <wp:lineTo x="-274" y="0"/>
                    <wp:lineTo x="-274" y="22726"/>
                    <wp:lineTo x="21765" y="22726"/>
                    <wp:lineTo x="21765" y="3276"/>
                    <wp:lineTo x="21673" y="205"/>
                    <wp:lineTo x="21673" y="0"/>
                    <wp:lineTo x="-183" y="0"/>
                  </wp:wrapPolygon>
                </wp:wrapTight>
                <wp:docPr id="349507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07429" name=""/>
                        <pic:cNvPicPr/>
                      </pic:nvPicPr>
                      <pic:blipFill rotWithShape="1">
                        <a:blip r:embed="rId20" cstate="print">
                          <a:extLst>
                            <a:ext uri="{28A0092B-C50C-407E-A947-70E740481C1C}">
                              <a14:useLocalDpi xmlns:a14="http://schemas.microsoft.com/office/drawing/2010/main" val="0"/>
                            </a:ext>
                          </a:extLst>
                        </a:blip>
                        <a:srcRect r="2407"/>
                        <a:stretch/>
                      </pic:blipFill>
                      <pic:spPr bwMode="auto">
                        <a:xfrm>
                          <a:off x="0" y="0"/>
                          <a:ext cx="4499610" cy="2009775"/>
                        </a:xfrm>
                        <a:prstGeom prst="rect">
                          <a:avLst/>
                        </a:prstGeom>
                        <a:ln>
                          <a:noFill/>
                        </a:ln>
                        <a:effectLst>
                          <a:outerShdw blurRad="50800" dist="50800" dir="5400000" algn="ctr" rotWithShape="0">
                            <a:schemeClr val="tx1"/>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197E" w:rsidRPr="005F1FDB">
            <w:rPr>
              <w:rFonts w:asciiTheme="majorHAnsi" w:hAnsiTheme="majorHAnsi"/>
              <w:sz w:val="24"/>
              <w:szCs w:val="24"/>
            </w:rPr>
            <w:t>At Masterton Primary School, our students have a passion for sports, and we are committed to providing them with opportunities to thrive. We are fortunate to have dedicated coaches and managers from within our community, including many talented parents who are accomplished sportspeople in their own right. Leveraging these talents ensures that our students receive the best possible guidance and support, fostering their growth and success in various sports activities.</w:t>
          </w:r>
        </w:p>
        <w:p w14:paraId="0AF9CA54" w14:textId="15B2FF27" w:rsidR="000514F9" w:rsidRPr="005D5F5F" w:rsidRDefault="005D5F5F" w:rsidP="005D5F5F">
          <w:pPr>
            <w:pStyle w:val="NoSpacing"/>
            <w:rPr>
              <w:b/>
              <w:bCs/>
              <w:sz w:val="48"/>
              <w:szCs w:val="48"/>
            </w:rPr>
          </w:pPr>
          <w:r>
            <w:rPr>
              <w:noProof/>
            </w:rPr>
            <w:drawing>
              <wp:anchor distT="0" distB="0" distL="114300" distR="114300" simplePos="0" relativeHeight="251677696" behindDoc="1" locked="0" layoutInCell="1" allowOverlap="1" wp14:anchorId="75BF0E70" wp14:editId="7D4C124A">
                <wp:simplePos x="0" y="0"/>
                <wp:positionH relativeFrom="column">
                  <wp:posOffset>3014980</wp:posOffset>
                </wp:positionH>
                <wp:positionV relativeFrom="paragraph">
                  <wp:posOffset>60960</wp:posOffset>
                </wp:positionV>
                <wp:extent cx="3023870" cy="2152650"/>
                <wp:effectExtent l="57150" t="0" r="62230" b="114300"/>
                <wp:wrapTight wrapText="bothSides">
                  <wp:wrapPolygon edited="0">
                    <wp:start x="-272" y="0"/>
                    <wp:lineTo x="-408" y="0"/>
                    <wp:lineTo x="-408" y="22556"/>
                    <wp:lineTo x="21908" y="22556"/>
                    <wp:lineTo x="21908" y="3058"/>
                    <wp:lineTo x="21772" y="191"/>
                    <wp:lineTo x="21772" y="0"/>
                    <wp:lineTo x="-272" y="0"/>
                  </wp:wrapPolygon>
                </wp:wrapTight>
                <wp:docPr id="1641572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72709"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3870" cy="2152650"/>
                        </a:xfrm>
                        <a:prstGeom prst="rect">
                          <a:avLst/>
                        </a:prstGeom>
                        <a:effectLst>
                          <a:outerShdw blurRad="50800" dist="50800" dir="5400000" algn="ctr" rotWithShape="0">
                            <a:schemeClr val="tx1"/>
                          </a:outerShdw>
                        </a:effectLst>
                      </pic:spPr>
                    </pic:pic>
                  </a:graphicData>
                </a:graphic>
                <wp14:sizeRelH relativeFrom="margin">
                  <wp14:pctWidth>0</wp14:pctWidth>
                </wp14:sizeRelH>
                <wp14:sizeRelV relativeFrom="margin">
                  <wp14:pctHeight>0</wp14:pctHeight>
                </wp14:sizeRelV>
              </wp:anchor>
            </w:drawing>
          </w:r>
          <w:r w:rsidR="00792346" w:rsidRPr="005D5F5F">
            <w:rPr>
              <w:b/>
              <w:bCs/>
              <w:sz w:val="48"/>
              <w:szCs w:val="48"/>
            </w:rPr>
            <w:t xml:space="preserve">Community consultation </w:t>
          </w:r>
        </w:p>
        <w:p w14:paraId="56760E58" w14:textId="59F456C3" w:rsidR="005D5F5F" w:rsidRDefault="00EF644A" w:rsidP="005D5F5F">
          <w:pPr>
            <w:pStyle w:val="NormalWeb"/>
            <w:rPr>
              <w:rFonts w:asciiTheme="majorHAnsi" w:hAnsiTheme="majorHAnsi"/>
            </w:rPr>
          </w:pPr>
          <w:r>
            <w:rPr>
              <w:noProof/>
            </w:rPr>
            <w:drawing>
              <wp:anchor distT="0" distB="0" distL="114300" distR="114300" simplePos="0" relativeHeight="251679744" behindDoc="1" locked="0" layoutInCell="1" allowOverlap="1" wp14:anchorId="7E4CBC43" wp14:editId="4F363EC5">
                <wp:simplePos x="0" y="0"/>
                <wp:positionH relativeFrom="column">
                  <wp:posOffset>-47625</wp:posOffset>
                </wp:positionH>
                <wp:positionV relativeFrom="paragraph">
                  <wp:posOffset>1287145</wp:posOffset>
                </wp:positionV>
                <wp:extent cx="2694940" cy="2266950"/>
                <wp:effectExtent l="57150" t="0" r="48260" b="114300"/>
                <wp:wrapTight wrapText="bothSides">
                  <wp:wrapPolygon edited="0">
                    <wp:start x="-305" y="0"/>
                    <wp:lineTo x="-458" y="0"/>
                    <wp:lineTo x="-458" y="22508"/>
                    <wp:lineTo x="21834" y="22508"/>
                    <wp:lineTo x="21834" y="2904"/>
                    <wp:lineTo x="21681" y="182"/>
                    <wp:lineTo x="21681" y="0"/>
                    <wp:lineTo x="-305" y="0"/>
                  </wp:wrapPolygon>
                </wp:wrapTight>
                <wp:docPr id="1302076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76849"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4940" cy="2266950"/>
                        </a:xfrm>
                        <a:prstGeom prst="rect">
                          <a:avLst/>
                        </a:prstGeom>
                        <a:effectLst>
                          <a:outerShdw blurRad="50800" dist="50800" dir="5400000" algn="ctr" rotWithShape="0">
                            <a:schemeClr val="tx1"/>
                          </a:outerShdw>
                        </a:effectLst>
                      </pic:spPr>
                    </pic:pic>
                  </a:graphicData>
                </a:graphic>
                <wp14:sizeRelH relativeFrom="margin">
                  <wp14:pctWidth>0</wp14:pctWidth>
                </wp14:sizeRelH>
                <wp14:sizeRelV relativeFrom="margin">
                  <wp14:pctHeight>0</wp14:pctHeight>
                </wp14:sizeRelV>
              </wp:anchor>
            </w:drawing>
          </w:r>
          <w:r w:rsidRPr="00EF644A">
            <w:rPr>
              <w:rFonts w:asciiTheme="majorHAnsi" w:hAnsiTheme="majorHAnsi"/>
            </w:rPr>
            <w:t>In 2023, we conducted consultations on the Health &amp; PE curriculum, Te Reo Māori (Te Arawhakamana), as well as Kapa Haka and Pasifika themes. We deeply value the input of our parents in shaping our strategic plan. A key area identified for development through these consultations was emotional intelligence within our community</w:t>
          </w:r>
          <w:r>
            <w:rPr>
              <w:rFonts w:asciiTheme="majorHAnsi" w:hAnsiTheme="majorHAnsi"/>
            </w:rPr>
            <w:t xml:space="preserve">. </w:t>
          </w:r>
          <w:r w:rsidRPr="00EF644A">
            <w:rPr>
              <w:rFonts w:asciiTheme="majorHAnsi" w:hAnsiTheme="majorHAnsi"/>
            </w:rPr>
            <w:t>In 2024, we consulted with our whānau about the phones in school policy. As a result of this feedback, we will be hosting a community evening with Rob Cope focused on cyber safety.</w:t>
          </w:r>
          <w:r>
            <w:rPr>
              <w:rFonts w:asciiTheme="majorHAnsi" w:hAnsiTheme="majorHAnsi"/>
            </w:rPr>
            <w:t xml:space="preserve">   </w:t>
          </w:r>
          <w:r w:rsidRPr="00EF644A">
            <w:rPr>
              <w:rFonts w:asciiTheme="majorHAnsi" w:hAnsiTheme="majorHAnsi"/>
            </w:rPr>
            <w:t>We have also implemented the SchoolDocs governance platform to create a clear line of sight for our policies and procedures. An important part of this process is regular community consultation conducted throughout the year.</w:t>
          </w:r>
        </w:p>
        <w:p w14:paraId="540671C7" w14:textId="77777777" w:rsidR="005D5F5F" w:rsidRDefault="005D5F5F" w:rsidP="0070777C">
          <w:pPr>
            <w:tabs>
              <w:tab w:val="left" w:pos="3795"/>
            </w:tabs>
            <w:rPr>
              <w:rFonts w:asciiTheme="majorHAnsi" w:hAnsiTheme="majorHAnsi"/>
              <w:b/>
              <w:bCs/>
              <w:sz w:val="48"/>
              <w:szCs w:val="48"/>
            </w:rPr>
          </w:pPr>
        </w:p>
        <w:p w14:paraId="5D3696D2" w14:textId="77777777" w:rsidR="005D5F5F" w:rsidRDefault="005D5F5F" w:rsidP="0070777C">
          <w:pPr>
            <w:tabs>
              <w:tab w:val="left" w:pos="3795"/>
            </w:tabs>
            <w:rPr>
              <w:rFonts w:asciiTheme="majorHAnsi" w:hAnsiTheme="majorHAnsi"/>
              <w:b/>
              <w:bCs/>
              <w:sz w:val="48"/>
              <w:szCs w:val="48"/>
            </w:rPr>
          </w:pPr>
        </w:p>
        <w:p w14:paraId="3CF34EF0" w14:textId="32E49B35" w:rsidR="00382A0F" w:rsidRPr="005D5F5F" w:rsidRDefault="007C7F54" w:rsidP="0070777C">
          <w:pPr>
            <w:tabs>
              <w:tab w:val="left" w:pos="3795"/>
            </w:tabs>
            <w:rPr>
              <w:rFonts w:asciiTheme="majorHAnsi" w:hAnsiTheme="majorHAnsi"/>
              <w:b/>
              <w:bCs/>
              <w:sz w:val="48"/>
              <w:szCs w:val="48"/>
            </w:rPr>
          </w:pPr>
          <w:r>
            <w:rPr>
              <w:noProof/>
            </w:rPr>
            <w:lastRenderedPageBreak/>
            <w:drawing>
              <wp:anchor distT="0" distB="0" distL="114300" distR="114300" simplePos="0" relativeHeight="251676672" behindDoc="1" locked="0" layoutInCell="1" allowOverlap="1" wp14:anchorId="2725B3B9" wp14:editId="41F42B84">
                <wp:simplePos x="0" y="0"/>
                <wp:positionH relativeFrom="column">
                  <wp:posOffset>4967605</wp:posOffset>
                </wp:positionH>
                <wp:positionV relativeFrom="paragraph">
                  <wp:posOffset>67310</wp:posOffset>
                </wp:positionV>
                <wp:extent cx="1002030" cy="1369060"/>
                <wp:effectExtent l="57150" t="0" r="64770" b="116840"/>
                <wp:wrapTight wrapText="bothSides">
                  <wp:wrapPolygon edited="0">
                    <wp:start x="-821" y="0"/>
                    <wp:lineTo x="-1232" y="0"/>
                    <wp:lineTo x="-1232" y="23143"/>
                    <wp:lineTo x="22586" y="23143"/>
                    <wp:lineTo x="22586" y="4809"/>
                    <wp:lineTo x="22175" y="301"/>
                    <wp:lineTo x="22175" y="0"/>
                    <wp:lineTo x="-821" y="0"/>
                  </wp:wrapPolygon>
                </wp:wrapTight>
                <wp:docPr id="1820779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79646"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02030" cy="1369060"/>
                        </a:xfrm>
                        <a:prstGeom prst="rect">
                          <a:avLst/>
                        </a:prstGeom>
                        <a:effectLst>
                          <a:outerShdw blurRad="50800" dist="50800" dir="5400000" algn="ctr" rotWithShape="0">
                            <a:schemeClr val="tx1"/>
                          </a:outerShdw>
                        </a:effectLst>
                      </pic:spPr>
                    </pic:pic>
                  </a:graphicData>
                </a:graphic>
                <wp14:sizeRelH relativeFrom="margin">
                  <wp14:pctWidth>0</wp14:pctWidth>
                </wp14:sizeRelH>
                <wp14:sizeRelV relativeFrom="margin">
                  <wp14:pctHeight>0</wp14:pctHeight>
                </wp14:sizeRelV>
              </wp:anchor>
            </w:drawing>
          </w:r>
          <w:r w:rsidR="005D5F5F">
            <w:rPr>
              <w:noProof/>
            </w:rPr>
            <w:drawing>
              <wp:anchor distT="0" distB="0" distL="114300" distR="114300" simplePos="0" relativeHeight="251687936" behindDoc="1" locked="0" layoutInCell="1" allowOverlap="1" wp14:anchorId="2E643B22" wp14:editId="7200F304">
                <wp:simplePos x="0" y="0"/>
                <wp:positionH relativeFrom="column">
                  <wp:posOffset>-214630</wp:posOffset>
                </wp:positionH>
                <wp:positionV relativeFrom="paragraph">
                  <wp:posOffset>22860</wp:posOffset>
                </wp:positionV>
                <wp:extent cx="2557145" cy="2552700"/>
                <wp:effectExtent l="57150" t="0" r="52705" b="114300"/>
                <wp:wrapTight wrapText="bothSides">
                  <wp:wrapPolygon edited="0">
                    <wp:start x="-322" y="0"/>
                    <wp:lineTo x="-483" y="0"/>
                    <wp:lineTo x="-483" y="22406"/>
                    <wp:lineTo x="21884" y="22406"/>
                    <wp:lineTo x="21884" y="2579"/>
                    <wp:lineTo x="21723" y="161"/>
                    <wp:lineTo x="21723" y="0"/>
                    <wp:lineTo x="-322" y="0"/>
                  </wp:wrapPolygon>
                </wp:wrapTight>
                <wp:docPr id="1712847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47184" name=""/>
                        <pic:cNvPicPr/>
                      </pic:nvPicPr>
                      <pic:blipFill>
                        <a:blip r:embed="rId24">
                          <a:extLst>
                            <a:ext uri="{28A0092B-C50C-407E-A947-70E740481C1C}">
                              <a14:useLocalDpi xmlns:a14="http://schemas.microsoft.com/office/drawing/2010/main" val="0"/>
                            </a:ext>
                          </a:extLst>
                        </a:blip>
                        <a:stretch>
                          <a:fillRect/>
                        </a:stretch>
                      </pic:blipFill>
                      <pic:spPr>
                        <a:xfrm>
                          <a:off x="0" y="0"/>
                          <a:ext cx="2557145" cy="2552700"/>
                        </a:xfrm>
                        <a:prstGeom prst="rect">
                          <a:avLst/>
                        </a:prstGeom>
                        <a:effectLst>
                          <a:outerShdw blurRad="50800" dist="50800" dir="5400000" algn="ctr" rotWithShape="0">
                            <a:schemeClr val="tx1"/>
                          </a:outerShdw>
                        </a:effectLst>
                      </pic:spPr>
                    </pic:pic>
                  </a:graphicData>
                </a:graphic>
                <wp14:sizeRelH relativeFrom="margin">
                  <wp14:pctWidth>0</wp14:pctWidth>
                </wp14:sizeRelH>
                <wp14:sizeRelV relativeFrom="margin">
                  <wp14:pctHeight>0</wp14:pctHeight>
                </wp14:sizeRelV>
              </wp:anchor>
            </w:drawing>
          </w:r>
          <w:r w:rsidR="00382A0F" w:rsidRPr="005D5F5F">
            <w:rPr>
              <w:rFonts w:asciiTheme="majorHAnsi" w:hAnsiTheme="majorHAnsi"/>
              <w:b/>
              <w:bCs/>
              <w:sz w:val="48"/>
              <w:szCs w:val="48"/>
            </w:rPr>
            <w:t>B</w:t>
          </w:r>
          <w:r w:rsidR="005D5F5F">
            <w:rPr>
              <w:rFonts w:asciiTheme="majorHAnsi" w:hAnsiTheme="majorHAnsi"/>
              <w:b/>
              <w:bCs/>
              <w:sz w:val="48"/>
              <w:szCs w:val="48"/>
            </w:rPr>
            <w:t>oard of Trustees</w:t>
          </w:r>
        </w:p>
        <w:p w14:paraId="170F3FDA" w14:textId="77903B8F" w:rsidR="00BB127C" w:rsidRDefault="00382A0F" w:rsidP="0070777C">
          <w:pPr>
            <w:tabs>
              <w:tab w:val="left" w:pos="3795"/>
            </w:tabs>
            <w:rPr>
              <w:rFonts w:asciiTheme="majorHAnsi" w:hAnsiTheme="majorHAnsi"/>
              <w:sz w:val="24"/>
              <w:szCs w:val="24"/>
            </w:rPr>
          </w:pPr>
          <w:r w:rsidRPr="005F1FDB">
            <w:rPr>
              <w:rFonts w:asciiTheme="majorHAnsi" w:hAnsiTheme="majorHAnsi"/>
              <w:sz w:val="24"/>
              <w:szCs w:val="24"/>
            </w:rPr>
            <w:t>We are fortunate to have an exceptional Board of Trustees led by Jo-Anne Twiggins. Jo-Anne leads an inspiring group of parents who possess a deep understanding of the needs of our school and community. The primary purpose of the Board of Trustees is to provide governance and strategic direction, ensuring the school achieves its educational objectives and maintains a high standard of learning. Their support is invaluable in helping the school achieve its annual goals and fostering a positive educational environment.</w:t>
          </w:r>
        </w:p>
        <w:p w14:paraId="2C713E40" w14:textId="69F3267F" w:rsidR="005D5F5F" w:rsidRPr="005D5F5F" w:rsidRDefault="005D5F5F" w:rsidP="005D5F5F">
          <w:pPr>
            <w:pStyle w:val="NormalWeb"/>
            <w:rPr>
              <w:rFonts w:asciiTheme="majorHAnsi" w:hAnsiTheme="majorHAnsi"/>
            </w:rPr>
          </w:pPr>
          <w:r>
            <w:rPr>
              <w:noProof/>
            </w:rPr>
            <w:drawing>
              <wp:anchor distT="0" distB="0" distL="114300" distR="114300" simplePos="0" relativeHeight="251689984" behindDoc="1" locked="0" layoutInCell="1" allowOverlap="1" wp14:anchorId="3A5A7A86" wp14:editId="5D01BFB6">
                <wp:simplePos x="0" y="0"/>
                <wp:positionH relativeFrom="column">
                  <wp:posOffset>3324225</wp:posOffset>
                </wp:positionH>
                <wp:positionV relativeFrom="paragraph">
                  <wp:posOffset>528320</wp:posOffset>
                </wp:positionV>
                <wp:extent cx="2647315" cy="927631"/>
                <wp:effectExtent l="0" t="0" r="635" b="0"/>
                <wp:wrapTight wrapText="bothSides">
                  <wp:wrapPolygon edited="0">
                    <wp:start x="466" y="5326"/>
                    <wp:lineTo x="0" y="6658"/>
                    <wp:lineTo x="0" y="17310"/>
                    <wp:lineTo x="311" y="19085"/>
                    <wp:lineTo x="3886" y="19085"/>
                    <wp:lineTo x="21450" y="17753"/>
                    <wp:lineTo x="21450" y="7101"/>
                    <wp:lineTo x="3886" y="5326"/>
                    <wp:lineTo x="466" y="5326"/>
                  </wp:wrapPolygon>
                </wp:wrapTight>
                <wp:docPr id="231818574" name="Picture 13" descr="Policies and Procedures – Mangere Bridg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licies and Procedures – Mangere Bridge 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7315" cy="927631"/>
                        </a:xfrm>
                        <a:prstGeom prst="rect">
                          <a:avLst/>
                        </a:prstGeom>
                        <a:noFill/>
                        <a:ln>
                          <a:noFill/>
                        </a:ln>
                      </pic:spPr>
                    </pic:pic>
                  </a:graphicData>
                </a:graphic>
              </wp:anchor>
            </w:drawing>
          </w:r>
          <w:r w:rsidRPr="005D5F5F">
            <w:rPr>
              <w:rFonts w:asciiTheme="majorHAnsi" w:hAnsiTheme="majorHAnsi"/>
            </w:rPr>
            <w:t>Using SchoolDocs at Masterton Primary School streamlines our governance and decision-making processes by providing a comprehensive and accessible repository of policies and procedures. This resource eliminates the need to create documents from scratch, allowing staff to quickly locate and review necessary information online. This efficiency not only reduces costs but also enhances the effectiveness of our policies and procedures, giving principals, senior management, and boards more time to concentrate on teaching and learning.</w:t>
          </w:r>
        </w:p>
        <w:p w14:paraId="18558404" w14:textId="20D16CC6" w:rsidR="00BB127C" w:rsidRPr="005D5F5F" w:rsidRDefault="005D5F5F" w:rsidP="005D5F5F">
          <w:pPr>
            <w:pStyle w:val="NormalWeb"/>
            <w:rPr>
              <w:rFonts w:asciiTheme="majorHAnsi" w:hAnsiTheme="majorHAnsi"/>
            </w:rPr>
          </w:pPr>
          <w:r>
            <w:rPr>
              <w:noProof/>
            </w:rPr>
            <w:drawing>
              <wp:anchor distT="0" distB="0" distL="114300" distR="114300" simplePos="0" relativeHeight="251694080" behindDoc="1" locked="0" layoutInCell="1" allowOverlap="1" wp14:anchorId="0052546E" wp14:editId="2CD33A20">
                <wp:simplePos x="0" y="0"/>
                <wp:positionH relativeFrom="column">
                  <wp:posOffset>-41910</wp:posOffset>
                </wp:positionH>
                <wp:positionV relativeFrom="paragraph">
                  <wp:posOffset>274955</wp:posOffset>
                </wp:positionV>
                <wp:extent cx="3082290" cy="1140460"/>
                <wp:effectExtent l="57150" t="0" r="60960" b="116840"/>
                <wp:wrapTight wrapText="bothSides">
                  <wp:wrapPolygon edited="0">
                    <wp:start x="-267" y="0"/>
                    <wp:lineTo x="-400" y="0"/>
                    <wp:lineTo x="-400" y="23452"/>
                    <wp:lineTo x="21894" y="23452"/>
                    <wp:lineTo x="21894" y="5773"/>
                    <wp:lineTo x="21760" y="361"/>
                    <wp:lineTo x="21760" y="0"/>
                    <wp:lineTo x="-267" y="0"/>
                  </wp:wrapPolygon>
                </wp:wrapTight>
                <wp:docPr id="16646876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2290" cy="1140460"/>
                        </a:xfrm>
                        <a:prstGeom prst="rect">
                          <a:avLst/>
                        </a:prstGeom>
                        <a:noFill/>
                        <a:ln>
                          <a:noFill/>
                        </a:ln>
                        <a:effectLst>
                          <a:outerShdw blurRad="50800" dist="50800" dir="5400000" algn="ctr" rotWithShape="0">
                            <a:schemeClr val="tx1"/>
                          </a:outerShdw>
                        </a:effectLst>
                      </pic:spPr>
                    </pic:pic>
                  </a:graphicData>
                </a:graphic>
                <wp14:sizeRelH relativeFrom="margin">
                  <wp14:pctWidth>0</wp14:pctWidth>
                </wp14:sizeRelH>
                <wp14:sizeRelV relativeFrom="margin">
                  <wp14:pctHeight>0</wp14:pctHeight>
                </wp14:sizeRelV>
              </wp:anchor>
            </w:drawing>
          </w:r>
          <w:r w:rsidRPr="005D5F5F">
            <w:rPr>
              <w:rFonts w:asciiTheme="majorHAnsi" w:hAnsiTheme="majorHAnsi"/>
            </w:rPr>
            <w:t>Regular, small reviews through SchoolDocs keep the board current and engaged with policy updates and new content in manageable increments, preventing the overwhelming task of large, infrequent reviews</w:t>
          </w:r>
        </w:p>
        <w:p w14:paraId="1EDE4802" w14:textId="70603EEB" w:rsidR="00382A0F" w:rsidRPr="00382A0F" w:rsidRDefault="007C7F54" w:rsidP="0070777C">
          <w:pPr>
            <w:tabs>
              <w:tab w:val="left" w:pos="3795"/>
            </w:tabs>
            <w:rPr>
              <w:rFonts w:cs="Arial"/>
              <w:b/>
              <w:bCs/>
              <w:sz w:val="24"/>
              <w:szCs w:val="24"/>
            </w:rPr>
          </w:pPr>
          <w:r>
            <w:rPr>
              <w:noProof/>
            </w:rPr>
            <w:drawing>
              <wp:anchor distT="0" distB="0" distL="114300" distR="114300" simplePos="0" relativeHeight="251695104" behindDoc="1" locked="0" layoutInCell="1" allowOverlap="1" wp14:anchorId="33CCC352" wp14:editId="0B9FE6A3">
                <wp:simplePos x="0" y="0"/>
                <wp:positionH relativeFrom="column">
                  <wp:posOffset>4530090</wp:posOffset>
                </wp:positionH>
                <wp:positionV relativeFrom="paragraph">
                  <wp:posOffset>190500</wp:posOffset>
                </wp:positionV>
                <wp:extent cx="1389380" cy="1965960"/>
                <wp:effectExtent l="0" t="0" r="1270" b="0"/>
                <wp:wrapTight wrapText="bothSides">
                  <wp:wrapPolygon edited="0">
                    <wp:start x="0" y="0"/>
                    <wp:lineTo x="0" y="21349"/>
                    <wp:lineTo x="21324" y="21349"/>
                    <wp:lineTo x="21324" y="0"/>
                    <wp:lineTo x="0" y="0"/>
                  </wp:wrapPolygon>
                </wp:wrapTight>
                <wp:docPr id="2026033069" name="Picture 18"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y be an image of tex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938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8CF34" w14:textId="43AC446C" w:rsidR="007C7F54" w:rsidRDefault="007C7F54" w:rsidP="0041197E">
          <w:pPr>
            <w:pStyle w:val="Heading3"/>
            <w:rPr>
              <w:rFonts w:asciiTheme="majorHAnsi" w:hAnsiTheme="majorHAnsi"/>
              <w:b/>
              <w:bCs/>
              <w:color w:val="auto"/>
              <w:sz w:val="48"/>
              <w:szCs w:val="48"/>
            </w:rPr>
          </w:pPr>
        </w:p>
        <w:p w14:paraId="03F345C6" w14:textId="74820493" w:rsidR="007C7F54" w:rsidRPr="007C7F54" w:rsidRDefault="0041197E" w:rsidP="007C7F54">
          <w:pPr>
            <w:pStyle w:val="Heading3"/>
            <w:rPr>
              <w:rFonts w:asciiTheme="majorHAnsi" w:hAnsiTheme="majorHAnsi"/>
              <w:b/>
              <w:bCs/>
              <w:color w:val="auto"/>
              <w:sz w:val="48"/>
              <w:szCs w:val="48"/>
            </w:rPr>
          </w:pPr>
          <w:r w:rsidRPr="007C7F54">
            <w:rPr>
              <w:rFonts w:asciiTheme="majorHAnsi" w:hAnsiTheme="majorHAnsi"/>
              <w:b/>
              <w:bCs/>
              <w:color w:val="auto"/>
              <w:sz w:val="48"/>
              <w:szCs w:val="48"/>
            </w:rPr>
            <w:t>Te Whānau Tautok</w:t>
          </w:r>
          <w:r w:rsidR="007C7F54">
            <w:rPr>
              <w:rFonts w:asciiTheme="majorHAnsi" w:hAnsiTheme="majorHAnsi"/>
              <w:b/>
              <w:bCs/>
              <w:color w:val="auto"/>
              <w:sz w:val="48"/>
              <w:szCs w:val="48"/>
            </w:rPr>
            <w:t>o</w:t>
          </w:r>
        </w:p>
        <w:p w14:paraId="52A7B579" w14:textId="6B2E758B" w:rsidR="004C3AF4" w:rsidRPr="0041197E" w:rsidRDefault="0041197E" w:rsidP="0041197E">
          <w:pPr>
            <w:pStyle w:val="NormalWeb"/>
            <w:rPr>
              <w:rFonts w:asciiTheme="majorHAnsi" w:hAnsiTheme="majorHAnsi"/>
            </w:rPr>
          </w:pPr>
          <w:r w:rsidRPr="0041197E">
            <w:rPr>
              <w:rFonts w:asciiTheme="majorHAnsi" w:hAnsiTheme="majorHAnsi"/>
            </w:rPr>
            <w:t xml:space="preserve">We have an incredible fundraising team called Te Whānau Tautoko (TWT), dedicated to supporting our schools and </w:t>
          </w:r>
          <w:r w:rsidR="00F8023E" w:rsidRPr="0041197E">
            <w:rPr>
              <w:rFonts w:asciiTheme="majorHAnsi" w:hAnsiTheme="majorHAnsi"/>
            </w:rPr>
            <w:t>community’s.</w:t>
          </w:r>
          <w:r w:rsidRPr="0041197E">
            <w:rPr>
              <w:rFonts w:asciiTheme="majorHAnsi" w:hAnsiTheme="majorHAnsi"/>
            </w:rPr>
            <w:t xml:space="preserve"> Led by the wonderful Vic Nation, who brings a wealth of knowledge and experience, TWT is instrumental in raising funds for various projects. Their most recent mission is to build a bike track by the end of the year. Vic's leadership, combined with her fantastic team of supporters, ensures that TWT continues to make a significant impact on our school and its environment.</w:t>
          </w:r>
        </w:p>
        <w:p w14:paraId="38103D3E" w14:textId="6D3C06FA" w:rsidR="005D5F5F" w:rsidRDefault="005D5F5F" w:rsidP="0070777C">
          <w:pPr>
            <w:tabs>
              <w:tab w:val="left" w:pos="3795"/>
            </w:tabs>
            <w:rPr>
              <w:rFonts w:cs="Arial"/>
              <w:b/>
              <w:bCs/>
              <w:sz w:val="48"/>
              <w:szCs w:val="48"/>
            </w:rPr>
          </w:pPr>
        </w:p>
        <w:p w14:paraId="3FE7DEBA" w14:textId="5329F4C4" w:rsidR="005D5F5F" w:rsidRDefault="007C7F54" w:rsidP="0070777C">
          <w:pPr>
            <w:tabs>
              <w:tab w:val="left" w:pos="3795"/>
            </w:tabs>
            <w:rPr>
              <w:rFonts w:cs="Arial"/>
              <w:b/>
              <w:bCs/>
              <w:sz w:val="48"/>
              <w:szCs w:val="48"/>
            </w:rPr>
          </w:pPr>
          <w:r>
            <w:rPr>
              <w:noProof/>
            </w:rPr>
            <w:lastRenderedPageBreak/>
            <w:drawing>
              <wp:anchor distT="0" distB="0" distL="114300" distR="114300" simplePos="0" relativeHeight="251669504" behindDoc="1" locked="0" layoutInCell="1" allowOverlap="1" wp14:anchorId="2657B6DB" wp14:editId="543CDE1E">
                <wp:simplePos x="0" y="0"/>
                <wp:positionH relativeFrom="column">
                  <wp:posOffset>3333115</wp:posOffset>
                </wp:positionH>
                <wp:positionV relativeFrom="paragraph">
                  <wp:posOffset>24765</wp:posOffset>
                </wp:positionV>
                <wp:extent cx="2800350" cy="1401445"/>
                <wp:effectExtent l="0" t="0" r="0" b="8255"/>
                <wp:wrapTight wrapText="bothSides">
                  <wp:wrapPolygon edited="0">
                    <wp:start x="0" y="0"/>
                    <wp:lineTo x="0" y="21434"/>
                    <wp:lineTo x="21453" y="21434"/>
                    <wp:lineTo x="21453" y="0"/>
                    <wp:lineTo x="0" y="0"/>
                  </wp:wrapPolygon>
                </wp:wrapTight>
                <wp:docPr id="868805813" name="Picture 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photo description availabl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62" t="41021" r="2730" b="25197"/>
                        <a:stretch/>
                      </pic:blipFill>
                      <pic:spPr bwMode="auto">
                        <a:xfrm>
                          <a:off x="0" y="0"/>
                          <a:ext cx="2800350" cy="1401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EAED8A" w14:textId="2F553C77" w:rsidR="00BB127C" w:rsidRPr="007C7F54" w:rsidRDefault="00BB127C" w:rsidP="0070777C">
          <w:pPr>
            <w:tabs>
              <w:tab w:val="left" w:pos="3795"/>
            </w:tabs>
            <w:rPr>
              <w:rFonts w:cs="Arial"/>
              <w:b/>
              <w:bCs/>
              <w:sz w:val="48"/>
              <w:szCs w:val="48"/>
            </w:rPr>
          </w:pPr>
          <w:r w:rsidRPr="007C7F54">
            <w:rPr>
              <w:rFonts w:cs="Arial"/>
              <w:b/>
              <w:bCs/>
              <w:sz w:val="48"/>
              <w:szCs w:val="48"/>
            </w:rPr>
            <w:t>Active students active minds</w:t>
          </w:r>
        </w:p>
        <w:p w14:paraId="1A13FA3A" w14:textId="633A6B0E" w:rsidR="00BB127C" w:rsidRPr="00BB127C" w:rsidRDefault="00BB127C" w:rsidP="00BB127C">
          <w:pPr>
            <w:pStyle w:val="Heading3"/>
            <w:rPr>
              <w:rFonts w:asciiTheme="majorHAnsi" w:hAnsiTheme="majorHAnsi"/>
              <w:color w:val="auto"/>
              <w:sz w:val="24"/>
              <w:szCs w:val="24"/>
            </w:rPr>
          </w:pPr>
          <w:r w:rsidRPr="00BB127C">
            <w:rPr>
              <w:rFonts w:asciiTheme="majorHAnsi" w:hAnsiTheme="majorHAnsi"/>
              <w:color w:val="auto"/>
              <w:sz w:val="24"/>
              <w:szCs w:val="24"/>
            </w:rPr>
            <w:t>Sport at MPS: Enhancing Physical and Social Development</w:t>
          </w:r>
        </w:p>
        <w:p w14:paraId="0B734B3B" w14:textId="6F5D2723" w:rsidR="00BB127C" w:rsidRPr="00BB127C" w:rsidRDefault="00BB127C" w:rsidP="00BB127C">
          <w:pPr>
            <w:pStyle w:val="NormalWeb"/>
            <w:rPr>
              <w:rFonts w:asciiTheme="majorHAnsi" w:hAnsiTheme="majorHAnsi"/>
            </w:rPr>
          </w:pPr>
          <w:r w:rsidRPr="00BB127C">
            <w:rPr>
              <w:rFonts w:asciiTheme="majorHAnsi" w:hAnsiTheme="majorHAnsi"/>
            </w:rPr>
            <w:t>At MPS, our students love sports. Engaging in sports is a fantastic way to develop social interactions and stay physically active. Participating in sports offers numerous benefits, including:</w:t>
          </w:r>
        </w:p>
        <w:p w14:paraId="6119C6D6" w14:textId="2828BDB2" w:rsidR="00BB127C" w:rsidRPr="00BB127C" w:rsidRDefault="00BB127C" w:rsidP="00BB127C">
          <w:pPr>
            <w:pStyle w:val="NormalWeb"/>
            <w:numPr>
              <w:ilvl w:val="0"/>
              <w:numId w:val="12"/>
            </w:numPr>
            <w:rPr>
              <w:rFonts w:asciiTheme="majorHAnsi" w:hAnsiTheme="majorHAnsi"/>
            </w:rPr>
          </w:pPr>
          <w:r w:rsidRPr="00BB127C">
            <w:rPr>
              <w:rStyle w:val="Strong"/>
              <w:rFonts w:asciiTheme="majorHAnsi" w:eastAsiaTheme="majorEastAsia" w:hAnsiTheme="majorHAnsi"/>
            </w:rPr>
            <w:t>Physical Fitness</w:t>
          </w:r>
          <w:r w:rsidRPr="00BB127C">
            <w:rPr>
              <w:rFonts w:asciiTheme="majorHAnsi" w:hAnsiTheme="majorHAnsi"/>
            </w:rPr>
            <w:t>:</w:t>
          </w:r>
          <w:r w:rsidR="000514F9" w:rsidRPr="000514F9">
            <w:rPr>
              <w:noProof/>
            </w:rPr>
            <w:t xml:space="preserve"> </w:t>
          </w:r>
        </w:p>
        <w:p w14:paraId="34EDE69F" w14:textId="0B2A6AB2" w:rsidR="00BB127C" w:rsidRPr="00BB127C" w:rsidRDefault="00BB127C" w:rsidP="00BB127C">
          <w:pPr>
            <w:numPr>
              <w:ilvl w:val="1"/>
              <w:numId w:val="12"/>
            </w:numPr>
            <w:spacing w:before="100" w:beforeAutospacing="1" w:after="100" w:afterAutospacing="1" w:line="240" w:lineRule="auto"/>
            <w:rPr>
              <w:rFonts w:asciiTheme="majorHAnsi" w:hAnsiTheme="majorHAnsi"/>
              <w:sz w:val="24"/>
              <w:szCs w:val="24"/>
            </w:rPr>
          </w:pPr>
          <w:r w:rsidRPr="00BB127C">
            <w:rPr>
              <w:rFonts w:asciiTheme="majorHAnsi" w:hAnsiTheme="majorHAnsi"/>
              <w:sz w:val="24"/>
              <w:szCs w:val="24"/>
            </w:rPr>
            <w:t>Regular physical activity helps improve cardiovascular health, strengthen muscles, and enhance overall physical well-being.</w:t>
          </w:r>
        </w:p>
        <w:p w14:paraId="25B5244D" w14:textId="3B5D2644" w:rsidR="00BB127C" w:rsidRPr="00BB127C" w:rsidRDefault="00BB127C" w:rsidP="00BB127C">
          <w:pPr>
            <w:pStyle w:val="NormalWeb"/>
            <w:numPr>
              <w:ilvl w:val="0"/>
              <w:numId w:val="12"/>
            </w:numPr>
            <w:rPr>
              <w:rFonts w:asciiTheme="majorHAnsi" w:hAnsiTheme="majorHAnsi"/>
            </w:rPr>
          </w:pPr>
          <w:r w:rsidRPr="00BB127C">
            <w:rPr>
              <w:rStyle w:val="Strong"/>
              <w:rFonts w:asciiTheme="majorHAnsi" w:eastAsiaTheme="majorEastAsia" w:hAnsiTheme="majorHAnsi"/>
            </w:rPr>
            <w:t>Teamwork and Cooperation</w:t>
          </w:r>
          <w:r w:rsidRPr="00BB127C">
            <w:rPr>
              <w:rFonts w:asciiTheme="majorHAnsi" w:hAnsiTheme="majorHAnsi"/>
            </w:rPr>
            <w:t>:</w:t>
          </w:r>
        </w:p>
        <w:p w14:paraId="313E5CD7" w14:textId="38FBAB40" w:rsidR="00BB127C" w:rsidRPr="00BB127C" w:rsidRDefault="00BB127C" w:rsidP="00BB127C">
          <w:pPr>
            <w:numPr>
              <w:ilvl w:val="1"/>
              <w:numId w:val="12"/>
            </w:numPr>
            <w:spacing w:before="100" w:beforeAutospacing="1" w:after="100" w:afterAutospacing="1" w:line="240" w:lineRule="auto"/>
            <w:rPr>
              <w:rFonts w:asciiTheme="majorHAnsi" w:hAnsiTheme="majorHAnsi"/>
              <w:sz w:val="24"/>
              <w:szCs w:val="24"/>
            </w:rPr>
          </w:pPr>
          <w:r w:rsidRPr="00BB127C">
            <w:rPr>
              <w:rFonts w:asciiTheme="majorHAnsi" w:hAnsiTheme="majorHAnsi"/>
              <w:sz w:val="24"/>
              <w:szCs w:val="24"/>
            </w:rPr>
            <w:t>Sports teach students the value of teamwork and cooperation, as they work together towards common goals.</w:t>
          </w:r>
        </w:p>
        <w:p w14:paraId="407C66CB" w14:textId="1C6E026A" w:rsidR="00BB127C" w:rsidRPr="00BB127C" w:rsidRDefault="000514F9" w:rsidP="00BB127C">
          <w:pPr>
            <w:pStyle w:val="NormalWeb"/>
            <w:numPr>
              <w:ilvl w:val="0"/>
              <w:numId w:val="12"/>
            </w:numPr>
            <w:rPr>
              <w:rFonts w:asciiTheme="majorHAnsi" w:hAnsiTheme="majorHAnsi"/>
            </w:rPr>
          </w:pPr>
          <w:r>
            <w:rPr>
              <w:noProof/>
            </w:rPr>
            <w:drawing>
              <wp:anchor distT="0" distB="0" distL="114300" distR="114300" simplePos="0" relativeHeight="251670528" behindDoc="1" locked="0" layoutInCell="1" allowOverlap="1" wp14:anchorId="0BC69D7B" wp14:editId="373E0903">
                <wp:simplePos x="0" y="0"/>
                <wp:positionH relativeFrom="column">
                  <wp:posOffset>2634615</wp:posOffset>
                </wp:positionH>
                <wp:positionV relativeFrom="paragraph">
                  <wp:posOffset>81915</wp:posOffset>
                </wp:positionV>
                <wp:extent cx="3380740" cy="2066925"/>
                <wp:effectExtent l="0" t="0" r="0" b="9525"/>
                <wp:wrapTight wrapText="bothSides">
                  <wp:wrapPolygon edited="0">
                    <wp:start x="0" y="0"/>
                    <wp:lineTo x="0" y="21500"/>
                    <wp:lineTo x="21421" y="21500"/>
                    <wp:lineTo x="21421" y="0"/>
                    <wp:lineTo x="0" y="0"/>
                  </wp:wrapPolygon>
                </wp:wrapTight>
                <wp:docPr id="1450693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93657" name=""/>
                        <pic:cNvPicPr/>
                      </pic:nvPicPr>
                      <pic:blipFill rotWithShape="1">
                        <a:blip r:embed="rId29">
                          <a:extLst>
                            <a:ext uri="{28A0092B-C50C-407E-A947-70E740481C1C}">
                              <a14:useLocalDpi xmlns:a14="http://schemas.microsoft.com/office/drawing/2010/main" val="0"/>
                            </a:ext>
                          </a:extLst>
                        </a:blip>
                        <a:srcRect b="4442"/>
                        <a:stretch/>
                      </pic:blipFill>
                      <pic:spPr bwMode="auto">
                        <a:xfrm>
                          <a:off x="0" y="0"/>
                          <a:ext cx="3380740" cy="206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127C" w:rsidRPr="00BB127C">
            <w:rPr>
              <w:rStyle w:val="Strong"/>
              <w:rFonts w:asciiTheme="majorHAnsi" w:eastAsiaTheme="majorEastAsia" w:hAnsiTheme="majorHAnsi"/>
            </w:rPr>
            <w:t>Discipline and Time Management</w:t>
          </w:r>
          <w:r w:rsidR="00BB127C" w:rsidRPr="00BB127C">
            <w:rPr>
              <w:rFonts w:asciiTheme="majorHAnsi" w:hAnsiTheme="majorHAnsi"/>
            </w:rPr>
            <w:t>:</w:t>
          </w:r>
        </w:p>
        <w:p w14:paraId="7F80468B" w14:textId="0CCC8098" w:rsidR="00BB127C" w:rsidRPr="00BB127C" w:rsidRDefault="00BB127C" w:rsidP="00BB127C">
          <w:pPr>
            <w:numPr>
              <w:ilvl w:val="1"/>
              <w:numId w:val="12"/>
            </w:numPr>
            <w:spacing w:before="100" w:beforeAutospacing="1" w:after="100" w:afterAutospacing="1" w:line="240" w:lineRule="auto"/>
            <w:rPr>
              <w:rFonts w:asciiTheme="majorHAnsi" w:hAnsiTheme="majorHAnsi"/>
              <w:sz w:val="24"/>
              <w:szCs w:val="24"/>
            </w:rPr>
          </w:pPr>
          <w:r w:rsidRPr="00BB127C">
            <w:rPr>
              <w:rFonts w:asciiTheme="majorHAnsi" w:hAnsiTheme="majorHAnsi"/>
              <w:sz w:val="24"/>
              <w:szCs w:val="24"/>
            </w:rPr>
            <w:t xml:space="preserve">Balancing sports and academics </w:t>
          </w:r>
          <w:proofErr w:type="gramStart"/>
          <w:r w:rsidRPr="00BB127C">
            <w:rPr>
              <w:rFonts w:asciiTheme="majorHAnsi" w:hAnsiTheme="majorHAnsi"/>
              <w:sz w:val="24"/>
              <w:szCs w:val="24"/>
            </w:rPr>
            <w:t>helps</w:t>
          </w:r>
          <w:proofErr w:type="gramEnd"/>
          <w:r w:rsidRPr="00BB127C">
            <w:rPr>
              <w:rFonts w:asciiTheme="majorHAnsi" w:hAnsiTheme="majorHAnsi"/>
              <w:sz w:val="24"/>
              <w:szCs w:val="24"/>
            </w:rPr>
            <w:t xml:space="preserve"> students develop discipline and effective time management skills.</w:t>
          </w:r>
        </w:p>
        <w:p w14:paraId="771F49AA" w14:textId="73FE627D" w:rsidR="00BB127C" w:rsidRPr="00BB127C" w:rsidRDefault="00BB127C" w:rsidP="00BB127C">
          <w:pPr>
            <w:pStyle w:val="NormalWeb"/>
            <w:numPr>
              <w:ilvl w:val="0"/>
              <w:numId w:val="12"/>
            </w:numPr>
            <w:rPr>
              <w:rFonts w:asciiTheme="majorHAnsi" w:hAnsiTheme="majorHAnsi"/>
            </w:rPr>
          </w:pPr>
          <w:r w:rsidRPr="00BB127C">
            <w:rPr>
              <w:rStyle w:val="Strong"/>
              <w:rFonts w:asciiTheme="majorHAnsi" w:eastAsiaTheme="majorEastAsia" w:hAnsiTheme="majorHAnsi"/>
            </w:rPr>
            <w:t>Stress Relief</w:t>
          </w:r>
          <w:r w:rsidRPr="00BB127C">
            <w:rPr>
              <w:rFonts w:asciiTheme="majorHAnsi" w:hAnsiTheme="majorHAnsi"/>
            </w:rPr>
            <w:t>:</w:t>
          </w:r>
        </w:p>
        <w:p w14:paraId="0659F2AD" w14:textId="19394F9F" w:rsidR="00BB127C" w:rsidRPr="00BB127C" w:rsidRDefault="00BB127C" w:rsidP="00BB127C">
          <w:pPr>
            <w:numPr>
              <w:ilvl w:val="1"/>
              <w:numId w:val="12"/>
            </w:numPr>
            <w:spacing w:before="100" w:beforeAutospacing="1" w:after="100" w:afterAutospacing="1" w:line="240" w:lineRule="auto"/>
            <w:rPr>
              <w:rFonts w:asciiTheme="majorHAnsi" w:hAnsiTheme="majorHAnsi"/>
              <w:sz w:val="24"/>
              <w:szCs w:val="24"/>
            </w:rPr>
          </w:pPr>
          <w:r w:rsidRPr="00BB127C">
            <w:rPr>
              <w:rFonts w:asciiTheme="majorHAnsi" w:hAnsiTheme="majorHAnsi"/>
              <w:sz w:val="24"/>
              <w:szCs w:val="24"/>
            </w:rPr>
            <w:t>Physical activity is a great way to relieve stress and improve mental health, contributing to a balanced lifestyle.</w:t>
          </w:r>
        </w:p>
        <w:p w14:paraId="43BF8A53" w14:textId="40E5FC31" w:rsidR="00BB127C" w:rsidRPr="00BB127C" w:rsidRDefault="00BB127C" w:rsidP="00BB127C">
          <w:pPr>
            <w:pStyle w:val="NormalWeb"/>
            <w:numPr>
              <w:ilvl w:val="0"/>
              <w:numId w:val="12"/>
            </w:numPr>
            <w:rPr>
              <w:rFonts w:asciiTheme="majorHAnsi" w:hAnsiTheme="majorHAnsi"/>
            </w:rPr>
          </w:pPr>
          <w:r w:rsidRPr="00BB127C">
            <w:rPr>
              <w:rStyle w:val="Strong"/>
              <w:rFonts w:asciiTheme="majorHAnsi" w:eastAsiaTheme="majorEastAsia" w:hAnsiTheme="majorHAnsi"/>
            </w:rPr>
            <w:t>Self-esteem and Confidence</w:t>
          </w:r>
          <w:r w:rsidRPr="00BB127C">
            <w:rPr>
              <w:rFonts w:asciiTheme="majorHAnsi" w:hAnsiTheme="majorHAnsi"/>
            </w:rPr>
            <w:t>:</w:t>
          </w:r>
        </w:p>
        <w:p w14:paraId="262A63D3" w14:textId="069F1442" w:rsidR="00BB127C" w:rsidRPr="00BB127C" w:rsidRDefault="00BB127C" w:rsidP="00BB127C">
          <w:pPr>
            <w:numPr>
              <w:ilvl w:val="1"/>
              <w:numId w:val="12"/>
            </w:numPr>
            <w:spacing w:before="100" w:beforeAutospacing="1" w:after="100" w:afterAutospacing="1" w:line="240" w:lineRule="auto"/>
            <w:rPr>
              <w:rFonts w:asciiTheme="majorHAnsi" w:hAnsiTheme="majorHAnsi"/>
              <w:sz w:val="24"/>
              <w:szCs w:val="24"/>
            </w:rPr>
          </w:pPr>
          <w:r w:rsidRPr="00BB127C">
            <w:rPr>
              <w:rFonts w:asciiTheme="majorHAnsi" w:hAnsiTheme="majorHAnsi"/>
              <w:sz w:val="24"/>
              <w:szCs w:val="24"/>
            </w:rPr>
            <w:t>Success in sports can boost self-esteem and confidence, encouraging students to take on new challenges.</w:t>
          </w:r>
        </w:p>
        <w:p w14:paraId="43446F0B" w14:textId="33AF72BB" w:rsidR="00BB127C" w:rsidRPr="00BB127C" w:rsidRDefault="00F8023E" w:rsidP="00BB127C">
          <w:pPr>
            <w:pStyle w:val="NormalWeb"/>
            <w:rPr>
              <w:rFonts w:asciiTheme="majorHAnsi" w:hAnsiTheme="majorHAnsi"/>
            </w:rPr>
          </w:pPr>
          <w:r>
            <w:rPr>
              <w:noProof/>
            </w:rPr>
            <w:drawing>
              <wp:anchor distT="0" distB="0" distL="114300" distR="114300" simplePos="0" relativeHeight="251678720" behindDoc="1" locked="0" layoutInCell="1" allowOverlap="1" wp14:anchorId="6CD135EA" wp14:editId="67AA2A52">
                <wp:simplePos x="0" y="0"/>
                <wp:positionH relativeFrom="column">
                  <wp:posOffset>0</wp:posOffset>
                </wp:positionH>
                <wp:positionV relativeFrom="paragraph">
                  <wp:posOffset>3175</wp:posOffset>
                </wp:positionV>
                <wp:extent cx="1266410" cy="1419225"/>
                <wp:effectExtent l="0" t="0" r="0" b="0"/>
                <wp:wrapTight wrapText="bothSides">
                  <wp:wrapPolygon edited="0">
                    <wp:start x="0" y="0"/>
                    <wp:lineTo x="0" y="21165"/>
                    <wp:lineTo x="21123" y="21165"/>
                    <wp:lineTo x="21123" y="0"/>
                    <wp:lineTo x="0" y="0"/>
                  </wp:wrapPolygon>
                </wp:wrapTight>
                <wp:docPr id="97671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1620" name=""/>
                        <pic:cNvPicPr/>
                      </pic:nvPicPr>
                      <pic:blipFill rotWithShape="1">
                        <a:blip r:embed="rId30" cstate="print">
                          <a:extLst>
                            <a:ext uri="{28A0092B-C50C-407E-A947-70E740481C1C}">
                              <a14:useLocalDpi xmlns:a14="http://schemas.microsoft.com/office/drawing/2010/main" val="0"/>
                            </a:ext>
                          </a:extLst>
                        </a:blip>
                        <a:srcRect l="20443" r="6043" b="15596"/>
                        <a:stretch/>
                      </pic:blipFill>
                      <pic:spPr bwMode="auto">
                        <a:xfrm>
                          <a:off x="0" y="0"/>
                          <a:ext cx="1266410" cy="1419225"/>
                        </a:xfrm>
                        <a:prstGeom prst="rect">
                          <a:avLst/>
                        </a:prstGeom>
                        <a:ln>
                          <a:noFill/>
                        </a:ln>
                        <a:extLst>
                          <a:ext uri="{53640926-AAD7-44D8-BBD7-CCE9431645EC}">
                            <a14:shadowObscured xmlns:a14="http://schemas.microsoft.com/office/drawing/2010/main"/>
                          </a:ext>
                        </a:extLst>
                      </pic:spPr>
                    </pic:pic>
                  </a:graphicData>
                </a:graphic>
              </wp:anchor>
            </w:drawing>
          </w:r>
          <w:r w:rsidR="00BB127C" w:rsidRPr="00BB127C">
            <w:rPr>
              <w:rFonts w:asciiTheme="majorHAnsi" w:hAnsiTheme="majorHAnsi"/>
            </w:rPr>
            <w:t>Sophia Breen, our wonderful sports coordinator, ensures that our children have a range of fantastic opportunities to succeed in sports. Our sport leaders are out each day running activities, and we have a specific staff member who oversees lunchtime sports activities.</w:t>
          </w:r>
          <w:r w:rsidRPr="00F8023E">
            <w:rPr>
              <w:noProof/>
            </w:rPr>
            <w:t xml:space="preserve"> </w:t>
          </w:r>
        </w:p>
        <w:p w14:paraId="3364C739" w14:textId="4F3DCE5D" w:rsidR="00BB127C" w:rsidRPr="00BB127C" w:rsidRDefault="00BB127C" w:rsidP="00BB127C">
          <w:pPr>
            <w:pStyle w:val="NormalWeb"/>
            <w:rPr>
              <w:rFonts w:asciiTheme="majorHAnsi" w:hAnsiTheme="majorHAnsi"/>
            </w:rPr>
          </w:pPr>
          <w:r w:rsidRPr="00BB127C">
            <w:rPr>
              <w:rFonts w:asciiTheme="majorHAnsi" w:hAnsiTheme="majorHAnsi"/>
            </w:rPr>
            <w:t>In 2023, our parent group, Te Whānau Tautoko, generously purchased new sports uniforms. This has made our student volunteers feel extra special when playing away, fostering a sense of pride and unity.</w:t>
          </w:r>
        </w:p>
        <w:p w14:paraId="4DBFF3C1" w14:textId="77777777" w:rsidR="007D7EBA" w:rsidRDefault="007D7EBA">
          <w:pPr>
            <w:rPr>
              <w:rFonts w:cs="Arial"/>
              <w:b/>
              <w:bCs/>
              <w:sz w:val="48"/>
              <w:szCs w:val="48"/>
            </w:rPr>
          </w:pPr>
        </w:p>
        <w:p w14:paraId="0E6A3242" w14:textId="22771727" w:rsidR="00DF4FE3" w:rsidRDefault="004C3AF4">
          <w:r>
            <w:rPr>
              <w:rFonts w:cs="Arial"/>
              <w:b/>
              <w:bCs/>
              <w:sz w:val="48"/>
              <w:szCs w:val="48"/>
            </w:rPr>
            <w:lastRenderedPageBreak/>
            <w:t>Education outside the classroom</w:t>
          </w:r>
        </w:p>
        <w:p w14:paraId="74A6CFA1" w14:textId="2E1E1C0B" w:rsidR="00AB3E74" w:rsidRPr="00AB3E74" w:rsidRDefault="00F8023E" w:rsidP="00AB3E74">
          <w:pPr>
            <w:pStyle w:val="NormalWeb"/>
            <w:rPr>
              <w:rFonts w:asciiTheme="majorHAnsi" w:hAnsiTheme="majorHAnsi"/>
            </w:rPr>
          </w:pPr>
          <w:r>
            <w:rPr>
              <w:noProof/>
            </w:rPr>
            <w:drawing>
              <wp:anchor distT="0" distB="0" distL="114300" distR="114300" simplePos="0" relativeHeight="251673600" behindDoc="1" locked="0" layoutInCell="1" allowOverlap="1" wp14:anchorId="47394629" wp14:editId="0DECDC42">
                <wp:simplePos x="0" y="0"/>
                <wp:positionH relativeFrom="column">
                  <wp:posOffset>3771900</wp:posOffset>
                </wp:positionH>
                <wp:positionV relativeFrom="paragraph">
                  <wp:posOffset>48895</wp:posOffset>
                </wp:positionV>
                <wp:extent cx="2318385" cy="2209800"/>
                <wp:effectExtent l="0" t="0" r="5715" b="0"/>
                <wp:wrapTight wrapText="bothSides">
                  <wp:wrapPolygon edited="0">
                    <wp:start x="0" y="0"/>
                    <wp:lineTo x="0" y="21414"/>
                    <wp:lineTo x="21476" y="21414"/>
                    <wp:lineTo x="21476" y="0"/>
                    <wp:lineTo x="0" y="0"/>
                  </wp:wrapPolygon>
                </wp:wrapTight>
                <wp:docPr id="371650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50980" name=""/>
                        <pic:cNvPicPr/>
                      </pic:nvPicPr>
                      <pic:blipFill>
                        <a:blip r:embed="rId31">
                          <a:extLst>
                            <a:ext uri="{28A0092B-C50C-407E-A947-70E740481C1C}">
                              <a14:useLocalDpi xmlns:a14="http://schemas.microsoft.com/office/drawing/2010/main" val="0"/>
                            </a:ext>
                          </a:extLst>
                        </a:blip>
                        <a:stretch>
                          <a:fillRect/>
                        </a:stretch>
                      </pic:blipFill>
                      <pic:spPr>
                        <a:xfrm>
                          <a:off x="0" y="0"/>
                          <a:ext cx="2318385" cy="2209800"/>
                        </a:xfrm>
                        <a:prstGeom prst="rect">
                          <a:avLst/>
                        </a:prstGeom>
                      </pic:spPr>
                    </pic:pic>
                  </a:graphicData>
                </a:graphic>
                <wp14:sizeRelH relativeFrom="margin">
                  <wp14:pctWidth>0</wp14:pctWidth>
                </wp14:sizeRelH>
                <wp14:sizeRelV relativeFrom="margin">
                  <wp14:pctHeight>0</wp14:pctHeight>
                </wp14:sizeRelV>
              </wp:anchor>
            </w:drawing>
          </w:r>
          <w:r w:rsidR="00AB3E74" w:rsidRPr="00AB3E74">
            <w:rPr>
              <w:rFonts w:asciiTheme="majorHAnsi" w:hAnsiTheme="majorHAnsi"/>
            </w:rPr>
            <w:t>We highly value Education Outside the Classroom (EOTC) experiences for our students at Masterton Primary School. All classes are encouraged to participate in various EOTC activities, such as attending school camps, visiting local museums, and engaging in inter-school sports.</w:t>
          </w:r>
          <w:r w:rsidR="00792346" w:rsidRPr="00792346">
            <w:rPr>
              <w:noProof/>
            </w:rPr>
            <w:t xml:space="preserve"> </w:t>
          </w:r>
        </w:p>
        <w:p w14:paraId="3E785617" w14:textId="325EB362" w:rsidR="00AB3E74" w:rsidRPr="00AB3E74" w:rsidRDefault="00AB3E74" w:rsidP="00AB3E74">
          <w:pPr>
            <w:pStyle w:val="NormalWeb"/>
            <w:rPr>
              <w:rFonts w:asciiTheme="majorHAnsi" w:hAnsiTheme="majorHAnsi"/>
            </w:rPr>
          </w:pPr>
          <w:r w:rsidRPr="00AB3E74">
            <w:rPr>
              <w:rFonts w:asciiTheme="majorHAnsi" w:hAnsiTheme="majorHAnsi"/>
            </w:rPr>
            <w:t>Our Board of Trustees supports these initiatives by subsidising the annual Riversdale Beach camp for our Year 5 and 6 senior classes. This camp aims to develop stronger relationships within the class, fostering teamwork and camaraderie.</w:t>
          </w:r>
        </w:p>
        <w:p w14:paraId="2E8F8CDD" w14:textId="288F7F2B" w:rsidR="00792346" w:rsidRPr="00792346" w:rsidRDefault="00792346" w:rsidP="00792346">
          <w:pPr>
            <w:pStyle w:val="NormalWeb"/>
            <w:rPr>
              <w:rFonts w:asciiTheme="majorHAnsi" w:hAnsiTheme="majorHAnsi"/>
            </w:rPr>
          </w:pPr>
          <w:r>
            <w:rPr>
              <w:noProof/>
            </w:rPr>
            <w:drawing>
              <wp:anchor distT="0" distB="0" distL="114300" distR="114300" simplePos="0" relativeHeight="251675648" behindDoc="1" locked="0" layoutInCell="1" allowOverlap="1" wp14:anchorId="49FBD797" wp14:editId="5720E884">
                <wp:simplePos x="0" y="0"/>
                <wp:positionH relativeFrom="column">
                  <wp:posOffset>1270635</wp:posOffset>
                </wp:positionH>
                <wp:positionV relativeFrom="paragraph">
                  <wp:posOffset>109220</wp:posOffset>
                </wp:positionV>
                <wp:extent cx="4819650" cy="1752600"/>
                <wp:effectExtent l="0" t="0" r="0" b="0"/>
                <wp:wrapTight wrapText="bothSides">
                  <wp:wrapPolygon edited="0">
                    <wp:start x="0" y="0"/>
                    <wp:lineTo x="0" y="21365"/>
                    <wp:lineTo x="21515" y="21365"/>
                    <wp:lineTo x="21515" y="0"/>
                    <wp:lineTo x="0" y="0"/>
                  </wp:wrapPolygon>
                </wp:wrapTight>
                <wp:docPr id="1401458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58625" name=""/>
                        <pic:cNvPicPr/>
                      </pic:nvPicPr>
                      <pic:blipFill>
                        <a:blip r:embed="rId32">
                          <a:extLst>
                            <a:ext uri="{28A0092B-C50C-407E-A947-70E740481C1C}">
                              <a14:useLocalDpi xmlns:a14="http://schemas.microsoft.com/office/drawing/2010/main" val="0"/>
                            </a:ext>
                          </a:extLst>
                        </a:blip>
                        <a:stretch>
                          <a:fillRect/>
                        </a:stretch>
                      </pic:blipFill>
                      <pic:spPr>
                        <a:xfrm>
                          <a:off x="0" y="0"/>
                          <a:ext cx="4819650" cy="1752600"/>
                        </a:xfrm>
                        <a:prstGeom prst="rect">
                          <a:avLst/>
                        </a:prstGeom>
                      </pic:spPr>
                    </pic:pic>
                  </a:graphicData>
                </a:graphic>
              </wp:anchor>
            </w:drawing>
          </w:r>
          <w:r w:rsidR="00AB3E74" w:rsidRPr="00AB3E74">
            <w:rPr>
              <w:rFonts w:asciiTheme="majorHAnsi" w:hAnsiTheme="majorHAnsi"/>
            </w:rPr>
            <w:t>Additionally, we now have a school van that transports our students to events, significantly breaking down barriers and providing more opportunities for our students to engage in enriching experiences outside the classroom.</w:t>
          </w:r>
        </w:p>
      </w:sdtContent>
    </w:sdt>
    <w:p w14:paraId="02923A9F" w14:textId="23C3EE09" w:rsidR="006506FC" w:rsidRDefault="006506FC" w:rsidP="006506FC">
      <w:r>
        <w:rPr>
          <w:rFonts w:cs="Arial"/>
          <w:b/>
          <w:bCs/>
          <w:sz w:val="48"/>
          <w:szCs w:val="48"/>
        </w:rPr>
        <w:t xml:space="preserve">STEM </w:t>
      </w:r>
    </w:p>
    <w:p w14:paraId="45797BDB" w14:textId="77777777" w:rsidR="00792346" w:rsidRPr="00792346" w:rsidRDefault="00792346" w:rsidP="00792346">
      <w:pPr>
        <w:spacing w:before="100" w:beforeAutospacing="1" w:after="100" w:afterAutospacing="1" w:line="240" w:lineRule="auto"/>
        <w:rPr>
          <w:rFonts w:asciiTheme="majorHAnsi" w:eastAsia="Times New Roman" w:hAnsiTheme="majorHAnsi" w:cs="Times New Roman"/>
          <w:sz w:val="24"/>
          <w:szCs w:val="24"/>
          <w:lang w:eastAsia="en-NZ"/>
        </w:rPr>
      </w:pPr>
      <w:r w:rsidRPr="00792346">
        <w:rPr>
          <w:rFonts w:asciiTheme="majorHAnsi" w:eastAsia="Times New Roman" w:hAnsiTheme="majorHAnsi" w:cs="Times New Roman"/>
          <w:sz w:val="24"/>
          <w:szCs w:val="24"/>
          <w:lang w:eastAsia="en-NZ"/>
        </w:rPr>
        <w:t>We offer a wide range of experiences focused on STEM initiatives, arts, and discovery learning to provide unique opportunities for our students to succeed. Some of the key programs and activities include:</w:t>
      </w:r>
    </w:p>
    <w:p w14:paraId="60915FA4" w14:textId="02055C4E" w:rsidR="00792346" w:rsidRPr="00792346" w:rsidRDefault="00792346" w:rsidP="00792346">
      <w:pPr>
        <w:numPr>
          <w:ilvl w:val="0"/>
          <w:numId w:val="13"/>
        </w:numPr>
        <w:spacing w:before="100" w:beforeAutospacing="1" w:after="100" w:afterAutospacing="1" w:line="240" w:lineRule="auto"/>
        <w:rPr>
          <w:rFonts w:asciiTheme="majorHAnsi" w:eastAsia="Times New Roman" w:hAnsiTheme="majorHAnsi" w:cs="Times New Roman"/>
          <w:sz w:val="24"/>
          <w:szCs w:val="24"/>
          <w:lang w:eastAsia="en-NZ"/>
        </w:rPr>
      </w:pPr>
      <w:r w:rsidRPr="00792346">
        <w:rPr>
          <w:rFonts w:asciiTheme="majorHAnsi" w:eastAsia="Times New Roman" w:hAnsiTheme="majorHAnsi" w:cs="Times New Roman"/>
          <w:sz w:val="24"/>
          <w:szCs w:val="24"/>
          <w:lang w:eastAsia="en-NZ"/>
        </w:rPr>
        <w:t>Field-based STEM projects</w:t>
      </w:r>
    </w:p>
    <w:p w14:paraId="440F03AC" w14:textId="1BE5CD19" w:rsidR="00792346" w:rsidRPr="00792346" w:rsidRDefault="00792346" w:rsidP="00792346">
      <w:pPr>
        <w:numPr>
          <w:ilvl w:val="0"/>
          <w:numId w:val="13"/>
        </w:numPr>
        <w:spacing w:before="100" w:beforeAutospacing="1" w:after="100" w:afterAutospacing="1" w:line="240" w:lineRule="auto"/>
        <w:rPr>
          <w:rFonts w:asciiTheme="majorHAnsi" w:eastAsia="Times New Roman" w:hAnsiTheme="majorHAnsi" w:cs="Times New Roman"/>
          <w:sz w:val="24"/>
          <w:szCs w:val="24"/>
          <w:lang w:eastAsia="en-NZ"/>
        </w:rPr>
      </w:pPr>
      <w:r w:rsidRPr="00792346">
        <w:rPr>
          <w:rFonts w:asciiTheme="majorHAnsi" w:eastAsia="Times New Roman" w:hAnsiTheme="majorHAnsi" w:cs="Times New Roman"/>
          <w:sz w:val="24"/>
          <w:szCs w:val="24"/>
          <w:lang w:eastAsia="en-NZ"/>
        </w:rPr>
        <w:t>House of Science kits</w:t>
      </w:r>
    </w:p>
    <w:p w14:paraId="0F0CC94F" w14:textId="64943AEF" w:rsidR="00792346" w:rsidRPr="00792346" w:rsidRDefault="00792346" w:rsidP="00792346">
      <w:pPr>
        <w:numPr>
          <w:ilvl w:val="0"/>
          <w:numId w:val="13"/>
        </w:numPr>
        <w:spacing w:before="100" w:beforeAutospacing="1" w:after="100" w:afterAutospacing="1" w:line="240" w:lineRule="auto"/>
        <w:rPr>
          <w:rFonts w:asciiTheme="majorHAnsi" w:eastAsia="Times New Roman" w:hAnsiTheme="majorHAnsi" w:cs="Times New Roman"/>
          <w:sz w:val="24"/>
          <w:szCs w:val="24"/>
          <w:lang w:eastAsia="en-NZ"/>
        </w:rPr>
      </w:pPr>
      <w:r w:rsidRPr="00792346">
        <w:rPr>
          <w:rFonts w:asciiTheme="majorHAnsi" w:eastAsia="Times New Roman" w:hAnsiTheme="majorHAnsi" w:cs="Times New Roman"/>
          <w:sz w:val="24"/>
          <w:szCs w:val="24"/>
          <w:lang w:eastAsia="en-NZ"/>
        </w:rPr>
        <w:t>Aqua</w:t>
      </w:r>
      <w:r w:rsidRPr="007C7F54">
        <w:rPr>
          <w:rFonts w:asciiTheme="majorHAnsi" w:eastAsia="Times New Roman" w:hAnsiTheme="majorHAnsi" w:cs="Times New Roman"/>
          <w:sz w:val="24"/>
          <w:szCs w:val="24"/>
          <w:lang w:eastAsia="en-NZ"/>
        </w:rPr>
        <w:t xml:space="preserve"> </w:t>
      </w:r>
      <w:r w:rsidRPr="00792346">
        <w:rPr>
          <w:rFonts w:asciiTheme="majorHAnsi" w:eastAsia="Times New Roman" w:hAnsiTheme="majorHAnsi" w:cs="Times New Roman"/>
          <w:sz w:val="24"/>
          <w:szCs w:val="24"/>
          <w:lang w:eastAsia="en-NZ"/>
        </w:rPr>
        <w:t>Bots</w:t>
      </w:r>
    </w:p>
    <w:p w14:paraId="78939DC8" w14:textId="110DD8DB" w:rsidR="00792346" w:rsidRPr="00792346" w:rsidRDefault="00792346" w:rsidP="00792346">
      <w:pPr>
        <w:numPr>
          <w:ilvl w:val="0"/>
          <w:numId w:val="13"/>
        </w:numPr>
        <w:spacing w:before="100" w:beforeAutospacing="1" w:after="100" w:afterAutospacing="1" w:line="240" w:lineRule="auto"/>
        <w:rPr>
          <w:rFonts w:asciiTheme="majorHAnsi" w:eastAsia="Times New Roman" w:hAnsiTheme="majorHAnsi" w:cs="Times New Roman"/>
          <w:sz w:val="24"/>
          <w:szCs w:val="24"/>
          <w:lang w:eastAsia="en-NZ"/>
        </w:rPr>
      </w:pPr>
      <w:r w:rsidRPr="00792346">
        <w:rPr>
          <w:rFonts w:asciiTheme="majorHAnsi" w:eastAsia="Times New Roman" w:hAnsiTheme="majorHAnsi" w:cs="Times New Roman"/>
          <w:sz w:val="24"/>
          <w:szCs w:val="24"/>
          <w:lang w:eastAsia="en-NZ"/>
        </w:rPr>
        <w:t>Lego Spike</w:t>
      </w:r>
    </w:p>
    <w:p w14:paraId="521909CD" w14:textId="0C17CF58" w:rsidR="00792346" w:rsidRPr="00792346" w:rsidRDefault="00792346" w:rsidP="00792346">
      <w:pPr>
        <w:numPr>
          <w:ilvl w:val="0"/>
          <w:numId w:val="13"/>
        </w:numPr>
        <w:spacing w:before="100" w:beforeAutospacing="1" w:after="100" w:afterAutospacing="1" w:line="240" w:lineRule="auto"/>
        <w:rPr>
          <w:rFonts w:asciiTheme="majorHAnsi" w:eastAsia="Times New Roman" w:hAnsiTheme="majorHAnsi" w:cs="Times New Roman"/>
          <w:sz w:val="24"/>
          <w:szCs w:val="24"/>
          <w:lang w:eastAsia="en-NZ"/>
        </w:rPr>
      </w:pPr>
      <w:r w:rsidRPr="00792346">
        <w:rPr>
          <w:rFonts w:asciiTheme="majorHAnsi" w:eastAsia="Times New Roman" w:hAnsiTheme="majorHAnsi" w:cs="Times New Roman"/>
          <w:sz w:val="24"/>
          <w:szCs w:val="24"/>
          <w:lang w:eastAsia="en-NZ"/>
        </w:rPr>
        <w:t>Arts rotation</w:t>
      </w:r>
    </w:p>
    <w:p w14:paraId="2599D8F6" w14:textId="431DB0F4" w:rsidR="00792346" w:rsidRPr="00792346" w:rsidRDefault="00792346" w:rsidP="00792346">
      <w:pPr>
        <w:numPr>
          <w:ilvl w:val="0"/>
          <w:numId w:val="13"/>
        </w:numPr>
        <w:spacing w:before="100" w:beforeAutospacing="1" w:after="100" w:afterAutospacing="1" w:line="240" w:lineRule="auto"/>
        <w:rPr>
          <w:rFonts w:asciiTheme="majorHAnsi" w:eastAsia="Times New Roman" w:hAnsiTheme="majorHAnsi" w:cs="Times New Roman"/>
          <w:sz w:val="24"/>
          <w:szCs w:val="24"/>
          <w:lang w:eastAsia="en-NZ"/>
        </w:rPr>
      </w:pPr>
      <w:r w:rsidRPr="00792346">
        <w:rPr>
          <w:rFonts w:asciiTheme="majorHAnsi" w:eastAsia="Times New Roman" w:hAnsiTheme="majorHAnsi" w:cs="Times New Roman"/>
          <w:sz w:val="24"/>
          <w:szCs w:val="24"/>
          <w:lang w:eastAsia="en-NZ"/>
        </w:rPr>
        <w:t>Minecraft Club</w:t>
      </w:r>
    </w:p>
    <w:p w14:paraId="1A2526E4" w14:textId="4857132C" w:rsidR="00792346" w:rsidRPr="00792346" w:rsidRDefault="00792346" w:rsidP="00792346">
      <w:pPr>
        <w:numPr>
          <w:ilvl w:val="0"/>
          <w:numId w:val="13"/>
        </w:numPr>
        <w:spacing w:before="100" w:beforeAutospacing="1" w:after="100" w:afterAutospacing="1" w:line="240" w:lineRule="auto"/>
        <w:rPr>
          <w:rFonts w:asciiTheme="majorHAnsi" w:eastAsia="Times New Roman" w:hAnsiTheme="majorHAnsi" w:cs="Times New Roman"/>
          <w:sz w:val="24"/>
          <w:szCs w:val="24"/>
          <w:lang w:eastAsia="en-NZ"/>
        </w:rPr>
      </w:pPr>
      <w:r w:rsidRPr="00792346">
        <w:rPr>
          <w:rFonts w:asciiTheme="majorHAnsi" w:eastAsia="Times New Roman" w:hAnsiTheme="majorHAnsi" w:cs="Times New Roman"/>
          <w:sz w:val="24"/>
          <w:szCs w:val="24"/>
          <w:lang w:eastAsia="en-NZ"/>
        </w:rPr>
        <w:t>Discovery learning</w:t>
      </w:r>
    </w:p>
    <w:p w14:paraId="1E51C449" w14:textId="62B19C65" w:rsidR="00792346" w:rsidRPr="00792346" w:rsidRDefault="00792346" w:rsidP="00792346">
      <w:pPr>
        <w:numPr>
          <w:ilvl w:val="0"/>
          <w:numId w:val="13"/>
        </w:numPr>
        <w:spacing w:before="100" w:beforeAutospacing="1" w:after="100" w:afterAutospacing="1" w:line="240" w:lineRule="auto"/>
        <w:rPr>
          <w:rFonts w:asciiTheme="majorHAnsi" w:eastAsia="Times New Roman" w:hAnsiTheme="majorHAnsi" w:cs="Times New Roman"/>
          <w:sz w:val="24"/>
          <w:szCs w:val="24"/>
          <w:lang w:eastAsia="en-NZ"/>
        </w:rPr>
      </w:pPr>
      <w:r w:rsidRPr="00792346">
        <w:rPr>
          <w:rFonts w:asciiTheme="majorHAnsi" w:eastAsia="Times New Roman" w:hAnsiTheme="majorHAnsi" w:cs="Times New Roman"/>
          <w:sz w:val="24"/>
          <w:szCs w:val="24"/>
          <w:lang w:eastAsia="en-NZ"/>
        </w:rPr>
        <w:t>Matariki Space Dome</w:t>
      </w:r>
    </w:p>
    <w:p w14:paraId="41E3D4A0" w14:textId="25A5D0F9" w:rsidR="00792346" w:rsidRPr="00792346" w:rsidRDefault="00270D69" w:rsidP="00792346">
      <w:pPr>
        <w:spacing w:before="100" w:beforeAutospacing="1" w:after="100" w:afterAutospacing="1" w:line="240" w:lineRule="auto"/>
        <w:rPr>
          <w:rFonts w:asciiTheme="majorHAnsi" w:eastAsia="Times New Roman" w:hAnsiTheme="majorHAnsi" w:cs="Times New Roman"/>
          <w:sz w:val="24"/>
          <w:szCs w:val="24"/>
          <w:lang w:eastAsia="en-NZ"/>
        </w:rPr>
      </w:pPr>
      <w:r>
        <w:rPr>
          <w:noProof/>
        </w:rPr>
        <w:lastRenderedPageBreak/>
        <w:drawing>
          <wp:anchor distT="0" distB="0" distL="114300" distR="114300" simplePos="0" relativeHeight="251680768" behindDoc="1" locked="0" layoutInCell="1" allowOverlap="1" wp14:anchorId="48103AE1" wp14:editId="4F5FF27E">
            <wp:simplePos x="0" y="0"/>
            <wp:positionH relativeFrom="column">
              <wp:posOffset>3043555</wp:posOffset>
            </wp:positionH>
            <wp:positionV relativeFrom="paragraph">
              <wp:posOffset>264795</wp:posOffset>
            </wp:positionV>
            <wp:extent cx="3042236" cy="3571875"/>
            <wp:effectExtent l="0" t="0" r="6350" b="0"/>
            <wp:wrapTight wrapText="bothSides">
              <wp:wrapPolygon edited="0">
                <wp:start x="0" y="0"/>
                <wp:lineTo x="0" y="21427"/>
                <wp:lineTo x="21510" y="21427"/>
                <wp:lineTo x="21510" y="0"/>
                <wp:lineTo x="0" y="0"/>
              </wp:wrapPolygon>
            </wp:wrapTight>
            <wp:docPr id="1916377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77838" name=""/>
                    <pic:cNvPicPr/>
                  </pic:nvPicPr>
                  <pic:blipFill>
                    <a:blip r:embed="rId33">
                      <a:extLst>
                        <a:ext uri="{28A0092B-C50C-407E-A947-70E740481C1C}">
                          <a14:useLocalDpi xmlns:a14="http://schemas.microsoft.com/office/drawing/2010/main" val="0"/>
                        </a:ext>
                      </a:extLst>
                    </a:blip>
                    <a:stretch>
                      <a:fillRect/>
                    </a:stretch>
                  </pic:blipFill>
                  <pic:spPr>
                    <a:xfrm>
                      <a:off x="0" y="0"/>
                      <a:ext cx="3042236" cy="3571875"/>
                    </a:xfrm>
                    <a:prstGeom prst="rect">
                      <a:avLst/>
                    </a:prstGeom>
                  </pic:spPr>
                </pic:pic>
              </a:graphicData>
            </a:graphic>
            <wp14:sizeRelH relativeFrom="margin">
              <wp14:pctWidth>0</wp14:pctWidth>
            </wp14:sizeRelH>
            <wp14:sizeRelV relativeFrom="margin">
              <wp14:pctHeight>0</wp14:pctHeight>
            </wp14:sizeRelV>
          </wp:anchor>
        </w:drawing>
      </w:r>
      <w:r w:rsidR="00792346" w:rsidRPr="00792346">
        <w:rPr>
          <w:rFonts w:asciiTheme="majorHAnsi" w:eastAsia="Times New Roman" w:hAnsiTheme="majorHAnsi" w:cs="Times New Roman"/>
          <w:sz w:val="24"/>
          <w:szCs w:val="24"/>
          <w:lang w:eastAsia="en-NZ"/>
        </w:rPr>
        <w:t>These diverse experiences are designed to engage our students in hands-on, innovative learning, fostering creativity, critical thinking, and a passion for exploration. Through these programs, our children are empowered to excel in various fields and develop a lifelong love of learning.</w:t>
      </w:r>
    </w:p>
    <w:p w14:paraId="48CA79DC" w14:textId="6CD35ACB" w:rsidR="00792346" w:rsidRDefault="00270D69" w:rsidP="00792346">
      <w:r>
        <w:rPr>
          <w:rFonts w:cs="Arial"/>
          <w:b/>
          <w:bCs/>
          <w:sz w:val="48"/>
          <w:szCs w:val="48"/>
        </w:rPr>
        <w:t xml:space="preserve">Giving effect to Te Tiri o Waitangi </w:t>
      </w:r>
    </w:p>
    <w:p w14:paraId="19879437" w14:textId="525B41DF" w:rsidR="00270D69" w:rsidRPr="00270D69" w:rsidRDefault="00871649" w:rsidP="00270D69">
      <w:pPr>
        <w:pStyle w:val="NormalWeb"/>
        <w:rPr>
          <w:rFonts w:asciiTheme="majorHAnsi" w:hAnsiTheme="majorHAnsi"/>
        </w:rPr>
      </w:pPr>
      <w:r>
        <w:rPr>
          <w:noProof/>
        </w:rPr>
        <w:drawing>
          <wp:anchor distT="0" distB="0" distL="114300" distR="114300" simplePos="0" relativeHeight="251681792" behindDoc="1" locked="0" layoutInCell="1" allowOverlap="1" wp14:anchorId="506B7133" wp14:editId="59FE726C">
            <wp:simplePos x="0" y="0"/>
            <wp:positionH relativeFrom="column">
              <wp:posOffset>1976120</wp:posOffset>
            </wp:positionH>
            <wp:positionV relativeFrom="paragraph">
              <wp:posOffset>1920240</wp:posOffset>
            </wp:positionV>
            <wp:extent cx="4107815" cy="2447925"/>
            <wp:effectExtent l="0" t="0" r="6985" b="9525"/>
            <wp:wrapTight wrapText="bothSides">
              <wp:wrapPolygon edited="0">
                <wp:start x="0" y="0"/>
                <wp:lineTo x="0" y="21516"/>
                <wp:lineTo x="21537" y="21516"/>
                <wp:lineTo x="21537" y="0"/>
                <wp:lineTo x="0" y="0"/>
              </wp:wrapPolygon>
            </wp:wrapTight>
            <wp:docPr id="45299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99829" name=""/>
                    <pic:cNvPicPr/>
                  </pic:nvPicPr>
                  <pic:blipFill>
                    <a:blip r:embed="rId34">
                      <a:extLst>
                        <a:ext uri="{28A0092B-C50C-407E-A947-70E740481C1C}">
                          <a14:useLocalDpi xmlns:a14="http://schemas.microsoft.com/office/drawing/2010/main" val="0"/>
                        </a:ext>
                      </a:extLst>
                    </a:blip>
                    <a:stretch>
                      <a:fillRect/>
                    </a:stretch>
                  </pic:blipFill>
                  <pic:spPr>
                    <a:xfrm>
                      <a:off x="0" y="0"/>
                      <a:ext cx="4107815" cy="2447925"/>
                    </a:xfrm>
                    <a:prstGeom prst="rect">
                      <a:avLst/>
                    </a:prstGeom>
                  </pic:spPr>
                </pic:pic>
              </a:graphicData>
            </a:graphic>
            <wp14:sizeRelH relativeFrom="margin">
              <wp14:pctWidth>0</wp14:pctWidth>
            </wp14:sizeRelH>
            <wp14:sizeRelV relativeFrom="margin">
              <wp14:pctHeight>0</wp14:pctHeight>
            </wp14:sizeRelV>
          </wp:anchor>
        </w:drawing>
      </w:r>
      <w:r w:rsidR="00270D69" w:rsidRPr="00270D69">
        <w:rPr>
          <w:rFonts w:asciiTheme="majorHAnsi" w:hAnsiTheme="majorHAnsi"/>
        </w:rPr>
        <w:t>At MPS, we recognize the importance of Te Tiriti o Waitangi and the unique place tangata whenua hold in our school. We incorporate Te Reo Māori concepts such as karakia, whakatauki, kapa haka, and Te Reo Māori lessons, enriching both our school and community. Our annual participation in the regional kapa haka festival showcases the talents at MPS.</w:t>
      </w:r>
    </w:p>
    <w:p w14:paraId="014DB1DD" w14:textId="38540624" w:rsidR="00270D69" w:rsidRPr="00270D69" w:rsidRDefault="00270D69" w:rsidP="00270D69">
      <w:pPr>
        <w:pStyle w:val="NormalWeb"/>
        <w:rPr>
          <w:rFonts w:asciiTheme="majorHAnsi" w:hAnsiTheme="majorHAnsi"/>
        </w:rPr>
      </w:pPr>
      <w:r w:rsidRPr="00270D69">
        <w:rPr>
          <w:rFonts w:asciiTheme="majorHAnsi" w:hAnsiTheme="majorHAnsi"/>
        </w:rPr>
        <w:t>MPS is part of the Whakaoriori Kāhui Ako, with two staff members actively involved in the Wairarapatanga workstream. We consult with Te Reo facilitators like Nathan Riki and Janelle Riki-Waaka, who support us in assessing the cultural capabilities of our organization and identifying strengths and opportunities for development.</w:t>
      </w:r>
    </w:p>
    <w:p w14:paraId="1CAD2163" w14:textId="1D177A4D" w:rsidR="00270D69" w:rsidRPr="00270D69" w:rsidRDefault="00270D69" w:rsidP="00270D69">
      <w:pPr>
        <w:pStyle w:val="NormalWeb"/>
        <w:rPr>
          <w:rFonts w:asciiTheme="majorHAnsi" w:hAnsiTheme="majorHAnsi"/>
        </w:rPr>
      </w:pPr>
      <w:r w:rsidRPr="00270D69">
        <w:rPr>
          <w:rStyle w:val="Strong"/>
          <w:rFonts w:asciiTheme="majorHAnsi" w:eastAsiaTheme="majorEastAsia" w:hAnsiTheme="majorHAnsi"/>
        </w:rPr>
        <w:t>Why Developing Cultural Competencies is Important to Us</w:t>
      </w:r>
    </w:p>
    <w:p w14:paraId="38E68BFD" w14:textId="28BB9F8F" w:rsidR="00270D69" w:rsidRPr="00270D69" w:rsidRDefault="00993100" w:rsidP="00270D69">
      <w:pPr>
        <w:pStyle w:val="NormalWeb"/>
        <w:rPr>
          <w:rFonts w:asciiTheme="majorHAnsi" w:hAnsiTheme="majorHAnsi"/>
        </w:rPr>
      </w:pPr>
      <w:r>
        <w:rPr>
          <w:noProof/>
        </w:rPr>
        <w:drawing>
          <wp:anchor distT="0" distB="0" distL="114300" distR="114300" simplePos="0" relativeHeight="251682816" behindDoc="1" locked="0" layoutInCell="1" allowOverlap="1" wp14:anchorId="4D475F77" wp14:editId="5A8EDB69">
            <wp:simplePos x="0" y="0"/>
            <wp:positionH relativeFrom="column">
              <wp:posOffset>0</wp:posOffset>
            </wp:positionH>
            <wp:positionV relativeFrom="paragraph">
              <wp:posOffset>327025</wp:posOffset>
            </wp:positionV>
            <wp:extent cx="2096770" cy="1590675"/>
            <wp:effectExtent l="0" t="0" r="0" b="9525"/>
            <wp:wrapTight wrapText="bothSides">
              <wp:wrapPolygon edited="0">
                <wp:start x="0" y="0"/>
                <wp:lineTo x="0" y="21471"/>
                <wp:lineTo x="21391" y="21471"/>
                <wp:lineTo x="21391" y="0"/>
                <wp:lineTo x="0" y="0"/>
              </wp:wrapPolygon>
            </wp:wrapTight>
            <wp:docPr id="918803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03546" name=""/>
                    <pic:cNvPicPr/>
                  </pic:nvPicPr>
                  <pic:blipFill>
                    <a:blip r:embed="rId35">
                      <a:extLst>
                        <a:ext uri="{28A0092B-C50C-407E-A947-70E740481C1C}">
                          <a14:useLocalDpi xmlns:a14="http://schemas.microsoft.com/office/drawing/2010/main" val="0"/>
                        </a:ext>
                      </a:extLst>
                    </a:blip>
                    <a:stretch>
                      <a:fillRect/>
                    </a:stretch>
                  </pic:blipFill>
                  <pic:spPr>
                    <a:xfrm>
                      <a:off x="0" y="0"/>
                      <a:ext cx="2096770" cy="1590675"/>
                    </a:xfrm>
                    <a:prstGeom prst="rect">
                      <a:avLst/>
                    </a:prstGeom>
                  </pic:spPr>
                </pic:pic>
              </a:graphicData>
            </a:graphic>
            <wp14:sizeRelH relativeFrom="margin">
              <wp14:pctWidth>0</wp14:pctWidth>
            </wp14:sizeRelH>
            <wp14:sizeRelV relativeFrom="margin">
              <wp14:pctHeight>0</wp14:pctHeight>
            </wp14:sizeRelV>
          </wp:anchor>
        </w:drawing>
      </w:r>
      <w:r w:rsidR="00270D69" w:rsidRPr="00270D69">
        <w:rPr>
          <w:rFonts w:asciiTheme="majorHAnsi" w:hAnsiTheme="majorHAnsi"/>
        </w:rPr>
        <w:t>Developing cultural competencies is essential for our organization because it fosters a deeper understanding and respect for the diverse backgrounds within our community. This commitment enhances the work we do by creating an inclusive environment where all students and staff feel valued and understood. It also strengthens our educational practices, ensuring that we honour the cultural heritage and contributions of tangata whenua, which in turn enriches the educational experience for everyone at MPS.</w:t>
      </w:r>
    </w:p>
    <w:p w14:paraId="3D04808C" w14:textId="77777777" w:rsidR="00BA123F" w:rsidRDefault="00BA123F" w:rsidP="00BA123F">
      <w:pPr>
        <w:tabs>
          <w:tab w:val="left" w:pos="1830"/>
        </w:tabs>
        <w:sectPr w:rsidR="00BA123F" w:rsidSect="00BA123F">
          <w:pgSz w:w="11906" w:h="16838" w:code="9"/>
          <w:pgMar w:top="851"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tab/>
      </w:r>
      <w:r>
        <w:br w:type="page"/>
      </w:r>
    </w:p>
    <w:p w14:paraId="2259B9B6" w14:textId="2A0F44C9" w:rsidR="00BA123F" w:rsidRDefault="00BA123F" w:rsidP="00651C75">
      <w:pPr>
        <w:tabs>
          <w:tab w:val="left" w:pos="1830"/>
        </w:tabs>
        <w:ind w:left="-426"/>
      </w:pPr>
      <w:r>
        <w:rPr>
          <w:noProof/>
        </w:rPr>
        <w:lastRenderedPageBreak/>
        <w:drawing>
          <wp:anchor distT="0" distB="0" distL="114300" distR="114300" simplePos="0" relativeHeight="251698176" behindDoc="1" locked="0" layoutInCell="1" allowOverlap="1" wp14:anchorId="26CE8B84" wp14:editId="4BB411C3">
            <wp:simplePos x="0" y="0"/>
            <wp:positionH relativeFrom="column">
              <wp:posOffset>123825</wp:posOffset>
            </wp:positionH>
            <wp:positionV relativeFrom="paragraph">
              <wp:posOffset>0</wp:posOffset>
            </wp:positionV>
            <wp:extent cx="8524875" cy="6284345"/>
            <wp:effectExtent l="0" t="0" r="0" b="2540"/>
            <wp:wrapTight wrapText="bothSides">
              <wp:wrapPolygon edited="0">
                <wp:start x="0" y="0"/>
                <wp:lineTo x="0" y="21543"/>
                <wp:lineTo x="21528" y="21543"/>
                <wp:lineTo x="21528" y="0"/>
                <wp:lineTo x="0" y="0"/>
              </wp:wrapPolygon>
            </wp:wrapTight>
            <wp:docPr id="2100230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30197" name=""/>
                    <pic:cNvPicPr/>
                  </pic:nvPicPr>
                  <pic:blipFill>
                    <a:blip r:embed="rId36">
                      <a:extLst>
                        <a:ext uri="{28A0092B-C50C-407E-A947-70E740481C1C}">
                          <a14:useLocalDpi xmlns:a14="http://schemas.microsoft.com/office/drawing/2010/main" val="0"/>
                        </a:ext>
                      </a:extLst>
                    </a:blip>
                    <a:stretch>
                      <a:fillRect/>
                    </a:stretch>
                  </pic:blipFill>
                  <pic:spPr>
                    <a:xfrm>
                      <a:off x="0" y="0"/>
                      <a:ext cx="8524875" cy="6284345"/>
                    </a:xfrm>
                    <a:prstGeom prst="rect">
                      <a:avLst/>
                    </a:prstGeom>
                  </pic:spPr>
                </pic:pic>
              </a:graphicData>
            </a:graphic>
          </wp:anchor>
        </w:drawing>
      </w:r>
    </w:p>
    <w:p w14:paraId="158FFA74" w14:textId="435CAB82" w:rsidR="00BA123F" w:rsidRDefault="00BA123F" w:rsidP="00BA123F">
      <w:pPr>
        <w:tabs>
          <w:tab w:val="left" w:pos="1830"/>
        </w:tabs>
      </w:pPr>
      <w:r>
        <w:rPr>
          <w:noProof/>
        </w:rPr>
        <w:drawing>
          <wp:anchor distT="0" distB="0" distL="114300" distR="114300" simplePos="0" relativeHeight="251699200" behindDoc="1" locked="0" layoutInCell="1" allowOverlap="1" wp14:anchorId="552C7AE2" wp14:editId="160486E4">
            <wp:simplePos x="0" y="0"/>
            <wp:positionH relativeFrom="column">
              <wp:posOffset>190500</wp:posOffset>
            </wp:positionH>
            <wp:positionV relativeFrom="paragraph">
              <wp:posOffset>0</wp:posOffset>
            </wp:positionV>
            <wp:extent cx="8428990" cy="5971540"/>
            <wp:effectExtent l="0" t="0" r="0" b="0"/>
            <wp:wrapTight wrapText="bothSides">
              <wp:wrapPolygon edited="0">
                <wp:start x="0" y="0"/>
                <wp:lineTo x="0" y="21499"/>
                <wp:lineTo x="21528" y="21499"/>
                <wp:lineTo x="21528" y="0"/>
                <wp:lineTo x="0" y="0"/>
              </wp:wrapPolygon>
            </wp:wrapTight>
            <wp:docPr id="1652697472" name="Picture 1" descr="A diagram of a teac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97472" name="Picture 1" descr="A diagram of a teaching&#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8428990" cy="5971540"/>
                    </a:xfrm>
                    <a:prstGeom prst="rect">
                      <a:avLst/>
                    </a:prstGeom>
                  </pic:spPr>
                </pic:pic>
              </a:graphicData>
            </a:graphic>
            <wp14:sizeRelH relativeFrom="margin">
              <wp14:pctWidth>0</wp14:pctWidth>
            </wp14:sizeRelH>
            <wp14:sizeRelV relativeFrom="margin">
              <wp14:pctHeight>0</wp14:pctHeight>
            </wp14:sizeRelV>
          </wp:anchor>
        </w:drawing>
      </w:r>
    </w:p>
    <w:p w14:paraId="3A4C8AB5" w14:textId="0B590718" w:rsidR="006506FC" w:rsidRDefault="00651C75" w:rsidP="00083CF7">
      <w:r>
        <w:rPr>
          <w:noProof/>
        </w:rPr>
        <w:lastRenderedPageBreak/>
        <w:drawing>
          <wp:anchor distT="0" distB="0" distL="114300" distR="114300" simplePos="0" relativeHeight="251700224" behindDoc="1" locked="0" layoutInCell="1" allowOverlap="1" wp14:anchorId="35D84755" wp14:editId="58C701AF">
            <wp:simplePos x="0" y="0"/>
            <wp:positionH relativeFrom="column">
              <wp:posOffset>200025</wp:posOffset>
            </wp:positionH>
            <wp:positionV relativeFrom="paragraph">
              <wp:posOffset>3175</wp:posOffset>
            </wp:positionV>
            <wp:extent cx="8410575" cy="5734050"/>
            <wp:effectExtent l="0" t="0" r="9525" b="0"/>
            <wp:wrapTight wrapText="bothSides">
              <wp:wrapPolygon edited="0">
                <wp:start x="0" y="0"/>
                <wp:lineTo x="0" y="21528"/>
                <wp:lineTo x="21576" y="21528"/>
                <wp:lineTo x="21576" y="0"/>
                <wp:lineTo x="0" y="0"/>
              </wp:wrapPolygon>
            </wp:wrapTight>
            <wp:docPr id="333467197" name="Picture 1" descr="A blue and green brochure with text and a hand with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67197" name="Picture 1" descr="A blue and green brochure with text and a hand with star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8410575" cy="5734050"/>
                    </a:xfrm>
                    <a:prstGeom prst="rect">
                      <a:avLst/>
                    </a:prstGeom>
                  </pic:spPr>
                </pic:pic>
              </a:graphicData>
            </a:graphic>
            <wp14:sizeRelH relativeFrom="margin">
              <wp14:pctWidth>0</wp14:pctWidth>
            </wp14:sizeRelH>
          </wp:anchor>
        </w:drawing>
      </w:r>
      <w:r w:rsidR="00BA123F" w:rsidRPr="00BA123F">
        <w:br w:type="page"/>
      </w:r>
      <w:r w:rsidR="00BA123F">
        <w:lastRenderedPageBreak/>
        <w:br w:type="page"/>
      </w:r>
    </w:p>
    <w:p w14:paraId="376A2437" w14:textId="271FFE13" w:rsidR="00DF4FE3" w:rsidRDefault="00DF4FE3" w:rsidP="000514F9">
      <w:pPr>
        <w:jc w:val="center"/>
      </w:pPr>
    </w:p>
    <w:sectPr w:rsidR="00DF4FE3" w:rsidSect="00993100">
      <w:pgSz w:w="16838" w:h="23811" w:code="8"/>
      <w:pgMar w:top="851"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26C92" w14:textId="77777777" w:rsidR="00385047" w:rsidRDefault="00385047" w:rsidP="00DF4FE3">
      <w:pPr>
        <w:spacing w:after="0" w:line="240" w:lineRule="auto"/>
      </w:pPr>
      <w:r>
        <w:separator/>
      </w:r>
    </w:p>
  </w:endnote>
  <w:endnote w:type="continuationSeparator" w:id="0">
    <w:p w14:paraId="097DE193" w14:textId="77777777" w:rsidR="00385047" w:rsidRDefault="00385047" w:rsidP="00DF4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Open Sans">
    <w:charset w:val="00"/>
    <w:family w:val="swiss"/>
    <w:pitch w:val="variable"/>
    <w:sig w:usb0="E00002EF" w:usb1="4000205B" w:usb2="00000028" w:usb3="00000000" w:csb0="000001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0303872"/>
      <w:docPartObj>
        <w:docPartGallery w:val="Page Numbers (Bottom of Page)"/>
        <w:docPartUnique/>
      </w:docPartObj>
    </w:sdtPr>
    <w:sdtEndPr>
      <w:rPr>
        <w:color w:val="7F7F7F" w:themeColor="background1" w:themeShade="7F"/>
        <w:spacing w:val="60"/>
      </w:rPr>
    </w:sdtEndPr>
    <w:sdtContent>
      <w:p w14:paraId="52BCCC4D" w14:textId="224C754D" w:rsidR="00DF4FE3" w:rsidRDefault="00DF4FE3">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C501A66" w14:textId="77777777" w:rsidR="00DF4FE3" w:rsidRDefault="00DF4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6B3D8" w14:textId="77777777" w:rsidR="00385047" w:rsidRDefault="00385047" w:rsidP="00DF4FE3">
      <w:pPr>
        <w:spacing w:after="0" w:line="240" w:lineRule="auto"/>
      </w:pPr>
      <w:r>
        <w:separator/>
      </w:r>
    </w:p>
  </w:footnote>
  <w:footnote w:type="continuationSeparator" w:id="0">
    <w:p w14:paraId="01ADDE93" w14:textId="77777777" w:rsidR="00385047" w:rsidRDefault="00385047" w:rsidP="00DF4F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F2D99"/>
    <w:multiLevelType w:val="multilevel"/>
    <w:tmpl w:val="E73225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31576D"/>
    <w:multiLevelType w:val="hybridMultilevel"/>
    <w:tmpl w:val="A73EA682"/>
    <w:lvl w:ilvl="0" w:tplc="A84A89A2">
      <w:start w:val="12"/>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5A03FE7"/>
    <w:multiLevelType w:val="multilevel"/>
    <w:tmpl w:val="904A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B44C90"/>
    <w:multiLevelType w:val="multilevel"/>
    <w:tmpl w:val="0E32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493C50"/>
    <w:multiLevelType w:val="multilevel"/>
    <w:tmpl w:val="1DC8F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87792A"/>
    <w:multiLevelType w:val="multilevel"/>
    <w:tmpl w:val="254AC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6D1436"/>
    <w:multiLevelType w:val="multilevel"/>
    <w:tmpl w:val="42564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9A4F2D"/>
    <w:multiLevelType w:val="multilevel"/>
    <w:tmpl w:val="632A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D567CB"/>
    <w:multiLevelType w:val="multilevel"/>
    <w:tmpl w:val="2A186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EA162C"/>
    <w:multiLevelType w:val="multilevel"/>
    <w:tmpl w:val="A9AC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F419C5"/>
    <w:multiLevelType w:val="multilevel"/>
    <w:tmpl w:val="9BAC8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201301"/>
    <w:multiLevelType w:val="multilevel"/>
    <w:tmpl w:val="882EF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0037DE"/>
    <w:multiLevelType w:val="multilevel"/>
    <w:tmpl w:val="13DE7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5273132"/>
    <w:multiLevelType w:val="multilevel"/>
    <w:tmpl w:val="1A44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34670486">
    <w:abstractNumId w:val="5"/>
  </w:num>
  <w:num w:numId="2" w16cid:durableId="1118141837">
    <w:abstractNumId w:val="13"/>
  </w:num>
  <w:num w:numId="3" w16cid:durableId="225773013">
    <w:abstractNumId w:val="7"/>
  </w:num>
  <w:num w:numId="4" w16cid:durableId="271981508">
    <w:abstractNumId w:val="12"/>
  </w:num>
  <w:num w:numId="5" w16cid:durableId="676739219">
    <w:abstractNumId w:val="10"/>
  </w:num>
  <w:num w:numId="6" w16cid:durableId="2139488472">
    <w:abstractNumId w:val="2"/>
  </w:num>
  <w:num w:numId="7" w16cid:durableId="728500659">
    <w:abstractNumId w:val="3"/>
  </w:num>
  <w:num w:numId="8" w16cid:durableId="74011455">
    <w:abstractNumId w:val="9"/>
  </w:num>
  <w:num w:numId="9" w16cid:durableId="1144544116">
    <w:abstractNumId w:val="11"/>
  </w:num>
  <w:num w:numId="10" w16cid:durableId="1583098149">
    <w:abstractNumId w:val="6"/>
  </w:num>
  <w:num w:numId="11" w16cid:durableId="775952754">
    <w:abstractNumId w:val="8"/>
  </w:num>
  <w:num w:numId="12" w16cid:durableId="352536099">
    <w:abstractNumId w:val="0"/>
  </w:num>
  <w:num w:numId="13" w16cid:durableId="165633392">
    <w:abstractNumId w:val="4"/>
  </w:num>
  <w:num w:numId="14" w16cid:durableId="1631786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FE3"/>
    <w:rsid w:val="000514F9"/>
    <w:rsid w:val="00083CF7"/>
    <w:rsid w:val="000F5923"/>
    <w:rsid w:val="0022503B"/>
    <w:rsid w:val="00247F0F"/>
    <w:rsid w:val="00270D69"/>
    <w:rsid w:val="002E63C8"/>
    <w:rsid w:val="002F4682"/>
    <w:rsid w:val="00382A0F"/>
    <w:rsid w:val="00385047"/>
    <w:rsid w:val="003B078F"/>
    <w:rsid w:val="003B146C"/>
    <w:rsid w:val="003C6557"/>
    <w:rsid w:val="0041197E"/>
    <w:rsid w:val="0045676A"/>
    <w:rsid w:val="00493AC1"/>
    <w:rsid w:val="004A1FE2"/>
    <w:rsid w:val="004C3AF4"/>
    <w:rsid w:val="005D5F5F"/>
    <w:rsid w:val="005F1FDB"/>
    <w:rsid w:val="00641ECA"/>
    <w:rsid w:val="006506FC"/>
    <w:rsid w:val="00651C75"/>
    <w:rsid w:val="006C3D7D"/>
    <w:rsid w:val="006F69D9"/>
    <w:rsid w:val="00701B40"/>
    <w:rsid w:val="0070777C"/>
    <w:rsid w:val="007270E0"/>
    <w:rsid w:val="00792346"/>
    <w:rsid w:val="007C7F54"/>
    <w:rsid w:val="007D1F03"/>
    <w:rsid w:val="007D7EBA"/>
    <w:rsid w:val="00836454"/>
    <w:rsid w:val="00847498"/>
    <w:rsid w:val="00871649"/>
    <w:rsid w:val="008A0477"/>
    <w:rsid w:val="008E4E67"/>
    <w:rsid w:val="008F7EB0"/>
    <w:rsid w:val="00914064"/>
    <w:rsid w:val="00952340"/>
    <w:rsid w:val="00970037"/>
    <w:rsid w:val="00993100"/>
    <w:rsid w:val="009C712E"/>
    <w:rsid w:val="009D2B40"/>
    <w:rsid w:val="009D3705"/>
    <w:rsid w:val="009F31BD"/>
    <w:rsid w:val="00A143BB"/>
    <w:rsid w:val="00A45D25"/>
    <w:rsid w:val="00AB3E74"/>
    <w:rsid w:val="00B357CB"/>
    <w:rsid w:val="00B578EE"/>
    <w:rsid w:val="00B87E17"/>
    <w:rsid w:val="00BA123F"/>
    <w:rsid w:val="00BB127C"/>
    <w:rsid w:val="00DF4FE3"/>
    <w:rsid w:val="00E32567"/>
    <w:rsid w:val="00EF644A"/>
    <w:rsid w:val="00F178AA"/>
    <w:rsid w:val="00F8023E"/>
    <w:rsid w:val="00FD518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0B93C"/>
  <w15:chartTrackingRefBased/>
  <w15:docId w15:val="{A39F80DF-4D9D-4777-8F93-1F07CC254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4F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F4F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F4F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F4F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4F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4F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4F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4F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4F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4F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F4F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F4F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F4F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4F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4F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4F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4F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4FE3"/>
    <w:rPr>
      <w:rFonts w:eastAsiaTheme="majorEastAsia" w:cstheme="majorBidi"/>
      <w:color w:val="272727" w:themeColor="text1" w:themeTint="D8"/>
    </w:rPr>
  </w:style>
  <w:style w:type="paragraph" w:styleId="Title">
    <w:name w:val="Title"/>
    <w:basedOn w:val="Normal"/>
    <w:next w:val="Normal"/>
    <w:link w:val="TitleChar"/>
    <w:uiPriority w:val="10"/>
    <w:qFormat/>
    <w:rsid w:val="00DF4F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4F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4F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4F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4FE3"/>
    <w:pPr>
      <w:spacing w:before="160"/>
      <w:jc w:val="center"/>
    </w:pPr>
    <w:rPr>
      <w:i/>
      <w:iCs/>
      <w:color w:val="404040" w:themeColor="text1" w:themeTint="BF"/>
    </w:rPr>
  </w:style>
  <w:style w:type="character" w:customStyle="1" w:styleId="QuoteChar">
    <w:name w:val="Quote Char"/>
    <w:basedOn w:val="DefaultParagraphFont"/>
    <w:link w:val="Quote"/>
    <w:uiPriority w:val="29"/>
    <w:rsid w:val="00DF4FE3"/>
    <w:rPr>
      <w:i/>
      <w:iCs/>
      <w:color w:val="404040" w:themeColor="text1" w:themeTint="BF"/>
    </w:rPr>
  </w:style>
  <w:style w:type="paragraph" w:styleId="ListParagraph">
    <w:name w:val="List Paragraph"/>
    <w:basedOn w:val="Normal"/>
    <w:uiPriority w:val="34"/>
    <w:qFormat/>
    <w:rsid w:val="00DF4FE3"/>
    <w:pPr>
      <w:ind w:left="720"/>
      <w:contextualSpacing/>
    </w:pPr>
  </w:style>
  <w:style w:type="character" w:styleId="IntenseEmphasis">
    <w:name w:val="Intense Emphasis"/>
    <w:basedOn w:val="DefaultParagraphFont"/>
    <w:uiPriority w:val="21"/>
    <w:qFormat/>
    <w:rsid w:val="00DF4FE3"/>
    <w:rPr>
      <w:i/>
      <w:iCs/>
      <w:color w:val="0F4761" w:themeColor="accent1" w:themeShade="BF"/>
    </w:rPr>
  </w:style>
  <w:style w:type="paragraph" w:styleId="IntenseQuote">
    <w:name w:val="Intense Quote"/>
    <w:basedOn w:val="Normal"/>
    <w:next w:val="Normal"/>
    <w:link w:val="IntenseQuoteChar"/>
    <w:uiPriority w:val="30"/>
    <w:qFormat/>
    <w:rsid w:val="00DF4F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4FE3"/>
    <w:rPr>
      <w:i/>
      <w:iCs/>
      <w:color w:val="0F4761" w:themeColor="accent1" w:themeShade="BF"/>
    </w:rPr>
  </w:style>
  <w:style w:type="character" w:styleId="IntenseReference">
    <w:name w:val="Intense Reference"/>
    <w:basedOn w:val="DefaultParagraphFont"/>
    <w:uiPriority w:val="32"/>
    <w:qFormat/>
    <w:rsid w:val="00DF4FE3"/>
    <w:rPr>
      <w:b/>
      <w:bCs/>
      <w:smallCaps/>
      <w:color w:val="0F4761" w:themeColor="accent1" w:themeShade="BF"/>
      <w:spacing w:val="5"/>
    </w:rPr>
  </w:style>
  <w:style w:type="paragraph" w:styleId="NoSpacing">
    <w:name w:val="No Spacing"/>
    <w:link w:val="NoSpacingChar"/>
    <w:uiPriority w:val="1"/>
    <w:qFormat/>
    <w:rsid w:val="00DF4FE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F4FE3"/>
    <w:rPr>
      <w:rFonts w:eastAsiaTheme="minorEastAsia"/>
      <w:lang w:val="en-US"/>
    </w:rPr>
  </w:style>
  <w:style w:type="paragraph" w:styleId="Header">
    <w:name w:val="header"/>
    <w:basedOn w:val="Normal"/>
    <w:link w:val="HeaderChar"/>
    <w:uiPriority w:val="99"/>
    <w:unhideWhenUsed/>
    <w:rsid w:val="00DF4F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4FE3"/>
  </w:style>
  <w:style w:type="paragraph" w:styleId="Footer">
    <w:name w:val="footer"/>
    <w:basedOn w:val="Normal"/>
    <w:link w:val="FooterChar"/>
    <w:uiPriority w:val="99"/>
    <w:unhideWhenUsed/>
    <w:rsid w:val="00DF4F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4FE3"/>
  </w:style>
  <w:style w:type="paragraph" w:styleId="NormalWeb">
    <w:name w:val="Normal (Web)"/>
    <w:basedOn w:val="Normal"/>
    <w:uiPriority w:val="99"/>
    <w:unhideWhenUsed/>
    <w:rsid w:val="00DF4FE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45676A"/>
    <w:rPr>
      <w:b/>
      <w:bCs/>
    </w:rPr>
  </w:style>
  <w:style w:type="character" w:customStyle="1" w:styleId="line-clamp-1">
    <w:name w:val="line-clamp-1"/>
    <w:basedOn w:val="DefaultParagraphFont"/>
    <w:rsid w:val="00970037"/>
  </w:style>
  <w:style w:type="table" w:styleId="TableGrid">
    <w:name w:val="Table Grid"/>
    <w:basedOn w:val="TableNormal"/>
    <w:uiPriority w:val="39"/>
    <w:rsid w:val="00993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488302775420540974msolistparagraph">
    <w:name w:val="m_-2488302775420540974msolistparagraph"/>
    <w:basedOn w:val="Normal"/>
    <w:rsid w:val="00993100"/>
    <w:pPr>
      <w:spacing w:before="100" w:beforeAutospacing="1" w:after="100" w:afterAutospacing="1" w:line="240" w:lineRule="auto"/>
    </w:pPr>
    <w:rPr>
      <w:rFonts w:ascii="Calibri" w:hAnsi="Calibri" w:cs="Calibri"/>
      <w:lang w:eastAsia="en-NZ"/>
    </w:rPr>
  </w:style>
  <w:style w:type="character" w:customStyle="1" w:styleId="elements--list-itemstextmodule17048409435509">
    <w:name w:val="elements--list-items__text_module_17048409435509"/>
    <w:basedOn w:val="DefaultParagraphFont"/>
    <w:rsid w:val="005D5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099605">
      <w:bodyDiv w:val="1"/>
      <w:marLeft w:val="0"/>
      <w:marRight w:val="0"/>
      <w:marTop w:val="0"/>
      <w:marBottom w:val="0"/>
      <w:divBdr>
        <w:top w:val="none" w:sz="0" w:space="0" w:color="auto"/>
        <w:left w:val="none" w:sz="0" w:space="0" w:color="auto"/>
        <w:bottom w:val="none" w:sz="0" w:space="0" w:color="auto"/>
        <w:right w:val="none" w:sz="0" w:space="0" w:color="auto"/>
      </w:divBdr>
      <w:divsChild>
        <w:div w:id="305940535">
          <w:marLeft w:val="0"/>
          <w:marRight w:val="0"/>
          <w:marTop w:val="0"/>
          <w:marBottom w:val="0"/>
          <w:divBdr>
            <w:top w:val="none" w:sz="0" w:space="0" w:color="auto"/>
            <w:left w:val="none" w:sz="0" w:space="0" w:color="auto"/>
            <w:bottom w:val="none" w:sz="0" w:space="0" w:color="auto"/>
            <w:right w:val="none" w:sz="0" w:space="0" w:color="auto"/>
          </w:divBdr>
          <w:divsChild>
            <w:div w:id="471314">
              <w:marLeft w:val="0"/>
              <w:marRight w:val="0"/>
              <w:marTop w:val="0"/>
              <w:marBottom w:val="0"/>
              <w:divBdr>
                <w:top w:val="none" w:sz="0" w:space="0" w:color="auto"/>
                <w:left w:val="none" w:sz="0" w:space="0" w:color="auto"/>
                <w:bottom w:val="none" w:sz="0" w:space="0" w:color="auto"/>
                <w:right w:val="none" w:sz="0" w:space="0" w:color="auto"/>
              </w:divBdr>
              <w:divsChild>
                <w:div w:id="1382317939">
                  <w:marLeft w:val="0"/>
                  <w:marRight w:val="0"/>
                  <w:marTop w:val="0"/>
                  <w:marBottom w:val="0"/>
                  <w:divBdr>
                    <w:top w:val="none" w:sz="0" w:space="0" w:color="auto"/>
                    <w:left w:val="none" w:sz="0" w:space="0" w:color="auto"/>
                    <w:bottom w:val="none" w:sz="0" w:space="0" w:color="auto"/>
                    <w:right w:val="none" w:sz="0" w:space="0" w:color="auto"/>
                  </w:divBdr>
                  <w:divsChild>
                    <w:div w:id="177301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20851">
          <w:marLeft w:val="0"/>
          <w:marRight w:val="0"/>
          <w:marTop w:val="0"/>
          <w:marBottom w:val="0"/>
          <w:divBdr>
            <w:top w:val="none" w:sz="0" w:space="0" w:color="auto"/>
            <w:left w:val="none" w:sz="0" w:space="0" w:color="auto"/>
            <w:bottom w:val="none" w:sz="0" w:space="0" w:color="auto"/>
            <w:right w:val="none" w:sz="0" w:space="0" w:color="auto"/>
          </w:divBdr>
          <w:divsChild>
            <w:div w:id="161166702">
              <w:marLeft w:val="0"/>
              <w:marRight w:val="0"/>
              <w:marTop w:val="0"/>
              <w:marBottom w:val="0"/>
              <w:divBdr>
                <w:top w:val="none" w:sz="0" w:space="0" w:color="auto"/>
                <w:left w:val="none" w:sz="0" w:space="0" w:color="auto"/>
                <w:bottom w:val="none" w:sz="0" w:space="0" w:color="auto"/>
                <w:right w:val="none" w:sz="0" w:space="0" w:color="auto"/>
              </w:divBdr>
              <w:divsChild>
                <w:div w:id="1586720766">
                  <w:marLeft w:val="0"/>
                  <w:marRight w:val="0"/>
                  <w:marTop w:val="0"/>
                  <w:marBottom w:val="0"/>
                  <w:divBdr>
                    <w:top w:val="none" w:sz="0" w:space="0" w:color="auto"/>
                    <w:left w:val="none" w:sz="0" w:space="0" w:color="auto"/>
                    <w:bottom w:val="none" w:sz="0" w:space="0" w:color="auto"/>
                    <w:right w:val="none" w:sz="0" w:space="0" w:color="auto"/>
                  </w:divBdr>
                  <w:divsChild>
                    <w:div w:id="201283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468012">
      <w:bodyDiv w:val="1"/>
      <w:marLeft w:val="0"/>
      <w:marRight w:val="0"/>
      <w:marTop w:val="0"/>
      <w:marBottom w:val="0"/>
      <w:divBdr>
        <w:top w:val="none" w:sz="0" w:space="0" w:color="auto"/>
        <w:left w:val="none" w:sz="0" w:space="0" w:color="auto"/>
        <w:bottom w:val="none" w:sz="0" w:space="0" w:color="auto"/>
        <w:right w:val="none" w:sz="0" w:space="0" w:color="auto"/>
      </w:divBdr>
    </w:div>
    <w:div w:id="275598761">
      <w:bodyDiv w:val="1"/>
      <w:marLeft w:val="0"/>
      <w:marRight w:val="0"/>
      <w:marTop w:val="0"/>
      <w:marBottom w:val="0"/>
      <w:divBdr>
        <w:top w:val="none" w:sz="0" w:space="0" w:color="auto"/>
        <w:left w:val="none" w:sz="0" w:space="0" w:color="auto"/>
        <w:bottom w:val="none" w:sz="0" w:space="0" w:color="auto"/>
        <w:right w:val="none" w:sz="0" w:space="0" w:color="auto"/>
      </w:divBdr>
    </w:div>
    <w:div w:id="541946601">
      <w:bodyDiv w:val="1"/>
      <w:marLeft w:val="0"/>
      <w:marRight w:val="0"/>
      <w:marTop w:val="0"/>
      <w:marBottom w:val="0"/>
      <w:divBdr>
        <w:top w:val="none" w:sz="0" w:space="0" w:color="auto"/>
        <w:left w:val="none" w:sz="0" w:space="0" w:color="auto"/>
        <w:bottom w:val="none" w:sz="0" w:space="0" w:color="auto"/>
        <w:right w:val="none" w:sz="0" w:space="0" w:color="auto"/>
      </w:divBdr>
    </w:div>
    <w:div w:id="862324732">
      <w:bodyDiv w:val="1"/>
      <w:marLeft w:val="0"/>
      <w:marRight w:val="0"/>
      <w:marTop w:val="0"/>
      <w:marBottom w:val="0"/>
      <w:divBdr>
        <w:top w:val="none" w:sz="0" w:space="0" w:color="auto"/>
        <w:left w:val="none" w:sz="0" w:space="0" w:color="auto"/>
        <w:bottom w:val="none" w:sz="0" w:space="0" w:color="auto"/>
        <w:right w:val="none" w:sz="0" w:space="0" w:color="auto"/>
      </w:divBdr>
      <w:divsChild>
        <w:div w:id="289287402">
          <w:marLeft w:val="0"/>
          <w:marRight w:val="0"/>
          <w:marTop w:val="0"/>
          <w:marBottom w:val="0"/>
          <w:divBdr>
            <w:top w:val="none" w:sz="0" w:space="0" w:color="auto"/>
            <w:left w:val="none" w:sz="0" w:space="0" w:color="auto"/>
            <w:bottom w:val="none" w:sz="0" w:space="0" w:color="auto"/>
            <w:right w:val="none" w:sz="0" w:space="0" w:color="auto"/>
          </w:divBdr>
          <w:divsChild>
            <w:div w:id="771632885">
              <w:marLeft w:val="0"/>
              <w:marRight w:val="0"/>
              <w:marTop w:val="0"/>
              <w:marBottom w:val="0"/>
              <w:divBdr>
                <w:top w:val="none" w:sz="0" w:space="0" w:color="auto"/>
                <w:left w:val="none" w:sz="0" w:space="0" w:color="auto"/>
                <w:bottom w:val="none" w:sz="0" w:space="0" w:color="auto"/>
                <w:right w:val="none" w:sz="0" w:space="0" w:color="auto"/>
              </w:divBdr>
              <w:divsChild>
                <w:div w:id="297147251">
                  <w:marLeft w:val="0"/>
                  <w:marRight w:val="0"/>
                  <w:marTop w:val="0"/>
                  <w:marBottom w:val="0"/>
                  <w:divBdr>
                    <w:top w:val="none" w:sz="0" w:space="0" w:color="auto"/>
                    <w:left w:val="none" w:sz="0" w:space="0" w:color="auto"/>
                    <w:bottom w:val="none" w:sz="0" w:space="0" w:color="auto"/>
                    <w:right w:val="none" w:sz="0" w:space="0" w:color="auto"/>
                  </w:divBdr>
                  <w:divsChild>
                    <w:div w:id="60924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04047">
          <w:marLeft w:val="0"/>
          <w:marRight w:val="0"/>
          <w:marTop w:val="0"/>
          <w:marBottom w:val="0"/>
          <w:divBdr>
            <w:top w:val="none" w:sz="0" w:space="0" w:color="auto"/>
            <w:left w:val="none" w:sz="0" w:space="0" w:color="auto"/>
            <w:bottom w:val="none" w:sz="0" w:space="0" w:color="auto"/>
            <w:right w:val="none" w:sz="0" w:space="0" w:color="auto"/>
          </w:divBdr>
          <w:divsChild>
            <w:div w:id="688718133">
              <w:marLeft w:val="0"/>
              <w:marRight w:val="0"/>
              <w:marTop w:val="0"/>
              <w:marBottom w:val="0"/>
              <w:divBdr>
                <w:top w:val="none" w:sz="0" w:space="0" w:color="auto"/>
                <w:left w:val="none" w:sz="0" w:space="0" w:color="auto"/>
                <w:bottom w:val="none" w:sz="0" w:space="0" w:color="auto"/>
                <w:right w:val="none" w:sz="0" w:space="0" w:color="auto"/>
              </w:divBdr>
              <w:divsChild>
                <w:div w:id="48116537">
                  <w:marLeft w:val="0"/>
                  <w:marRight w:val="0"/>
                  <w:marTop w:val="0"/>
                  <w:marBottom w:val="0"/>
                  <w:divBdr>
                    <w:top w:val="none" w:sz="0" w:space="0" w:color="auto"/>
                    <w:left w:val="none" w:sz="0" w:space="0" w:color="auto"/>
                    <w:bottom w:val="none" w:sz="0" w:space="0" w:color="auto"/>
                    <w:right w:val="none" w:sz="0" w:space="0" w:color="auto"/>
                  </w:divBdr>
                  <w:divsChild>
                    <w:div w:id="35789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311740">
      <w:bodyDiv w:val="1"/>
      <w:marLeft w:val="0"/>
      <w:marRight w:val="0"/>
      <w:marTop w:val="0"/>
      <w:marBottom w:val="0"/>
      <w:divBdr>
        <w:top w:val="none" w:sz="0" w:space="0" w:color="auto"/>
        <w:left w:val="none" w:sz="0" w:space="0" w:color="auto"/>
        <w:bottom w:val="none" w:sz="0" w:space="0" w:color="auto"/>
        <w:right w:val="none" w:sz="0" w:space="0" w:color="auto"/>
      </w:divBdr>
      <w:divsChild>
        <w:div w:id="1050109353">
          <w:marLeft w:val="0"/>
          <w:marRight w:val="0"/>
          <w:marTop w:val="0"/>
          <w:marBottom w:val="0"/>
          <w:divBdr>
            <w:top w:val="none" w:sz="0" w:space="0" w:color="auto"/>
            <w:left w:val="none" w:sz="0" w:space="0" w:color="auto"/>
            <w:bottom w:val="none" w:sz="0" w:space="0" w:color="auto"/>
            <w:right w:val="none" w:sz="0" w:space="0" w:color="auto"/>
          </w:divBdr>
          <w:divsChild>
            <w:div w:id="1227453860">
              <w:marLeft w:val="0"/>
              <w:marRight w:val="0"/>
              <w:marTop w:val="0"/>
              <w:marBottom w:val="0"/>
              <w:divBdr>
                <w:top w:val="none" w:sz="0" w:space="0" w:color="auto"/>
                <w:left w:val="none" w:sz="0" w:space="0" w:color="auto"/>
                <w:bottom w:val="none" w:sz="0" w:space="0" w:color="auto"/>
                <w:right w:val="none" w:sz="0" w:space="0" w:color="auto"/>
              </w:divBdr>
              <w:divsChild>
                <w:div w:id="1134443950">
                  <w:marLeft w:val="0"/>
                  <w:marRight w:val="0"/>
                  <w:marTop w:val="0"/>
                  <w:marBottom w:val="0"/>
                  <w:divBdr>
                    <w:top w:val="none" w:sz="0" w:space="0" w:color="auto"/>
                    <w:left w:val="none" w:sz="0" w:space="0" w:color="auto"/>
                    <w:bottom w:val="none" w:sz="0" w:space="0" w:color="auto"/>
                    <w:right w:val="none" w:sz="0" w:space="0" w:color="auto"/>
                  </w:divBdr>
                  <w:divsChild>
                    <w:div w:id="15650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3789">
          <w:marLeft w:val="0"/>
          <w:marRight w:val="0"/>
          <w:marTop w:val="0"/>
          <w:marBottom w:val="0"/>
          <w:divBdr>
            <w:top w:val="none" w:sz="0" w:space="0" w:color="auto"/>
            <w:left w:val="none" w:sz="0" w:space="0" w:color="auto"/>
            <w:bottom w:val="none" w:sz="0" w:space="0" w:color="auto"/>
            <w:right w:val="none" w:sz="0" w:space="0" w:color="auto"/>
          </w:divBdr>
          <w:divsChild>
            <w:div w:id="885794318">
              <w:marLeft w:val="0"/>
              <w:marRight w:val="0"/>
              <w:marTop w:val="0"/>
              <w:marBottom w:val="0"/>
              <w:divBdr>
                <w:top w:val="none" w:sz="0" w:space="0" w:color="auto"/>
                <w:left w:val="none" w:sz="0" w:space="0" w:color="auto"/>
                <w:bottom w:val="none" w:sz="0" w:space="0" w:color="auto"/>
                <w:right w:val="none" w:sz="0" w:space="0" w:color="auto"/>
              </w:divBdr>
              <w:divsChild>
                <w:div w:id="449016644">
                  <w:marLeft w:val="0"/>
                  <w:marRight w:val="0"/>
                  <w:marTop w:val="0"/>
                  <w:marBottom w:val="0"/>
                  <w:divBdr>
                    <w:top w:val="none" w:sz="0" w:space="0" w:color="auto"/>
                    <w:left w:val="none" w:sz="0" w:space="0" w:color="auto"/>
                    <w:bottom w:val="none" w:sz="0" w:space="0" w:color="auto"/>
                    <w:right w:val="none" w:sz="0" w:space="0" w:color="auto"/>
                  </w:divBdr>
                  <w:divsChild>
                    <w:div w:id="1538347394">
                      <w:marLeft w:val="0"/>
                      <w:marRight w:val="0"/>
                      <w:marTop w:val="0"/>
                      <w:marBottom w:val="0"/>
                      <w:divBdr>
                        <w:top w:val="none" w:sz="0" w:space="0" w:color="auto"/>
                        <w:left w:val="none" w:sz="0" w:space="0" w:color="auto"/>
                        <w:bottom w:val="none" w:sz="0" w:space="0" w:color="auto"/>
                        <w:right w:val="none" w:sz="0" w:space="0" w:color="auto"/>
                      </w:divBdr>
                      <w:divsChild>
                        <w:div w:id="169105306">
                          <w:marLeft w:val="0"/>
                          <w:marRight w:val="0"/>
                          <w:marTop w:val="0"/>
                          <w:marBottom w:val="0"/>
                          <w:divBdr>
                            <w:top w:val="none" w:sz="0" w:space="0" w:color="auto"/>
                            <w:left w:val="none" w:sz="0" w:space="0" w:color="auto"/>
                            <w:bottom w:val="none" w:sz="0" w:space="0" w:color="auto"/>
                            <w:right w:val="none" w:sz="0" w:space="0" w:color="auto"/>
                          </w:divBdr>
                          <w:divsChild>
                            <w:div w:id="556667028">
                              <w:marLeft w:val="0"/>
                              <w:marRight w:val="0"/>
                              <w:marTop w:val="150"/>
                              <w:marBottom w:val="150"/>
                              <w:divBdr>
                                <w:top w:val="none" w:sz="0" w:space="0" w:color="auto"/>
                                <w:left w:val="none" w:sz="0" w:space="0" w:color="auto"/>
                                <w:bottom w:val="none" w:sz="0" w:space="0" w:color="auto"/>
                                <w:right w:val="none" w:sz="0" w:space="0" w:color="auto"/>
                              </w:divBdr>
                              <w:divsChild>
                                <w:div w:id="731660864">
                                  <w:marLeft w:val="0"/>
                                  <w:marRight w:val="0"/>
                                  <w:marTop w:val="0"/>
                                  <w:marBottom w:val="0"/>
                                  <w:divBdr>
                                    <w:top w:val="none" w:sz="0" w:space="0" w:color="auto"/>
                                    <w:left w:val="none" w:sz="0" w:space="0" w:color="auto"/>
                                    <w:bottom w:val="none" w:sz="0" w:space="0" w:color="auto"/>
                                    <w:right w:val="none" w:sz="0" w:space="0" w:color="auto"/>
                                  </w:divBdr>
                                </w:div>
                              </w:divsChild>
                            </w:div>
                            <w:div w:id="1425029031">
                              <w:marLeft w:val="0"/>
                              <w:marRight w:val="0"/>
                              <w:marTop w:val="150"/>
                              <w:marBottom w:val="150"/>
                              <w:divBdr>
                                <w:top w:val="none" w:sz="0" w:space="0" w:color="auto"/>
                                <w:left w:val="none" w:sz="0" w:space="0" w:color="auto"/>
                                <w:bottom w:val="none" w:sz="0" w:space="0" w:color="auto"/>
                                <w:right w:val="none" w:sz="0" w:space="0" w:color="auto"/>
                              </w:divBdr>
                              <w:divsChild>
                                <w:div w:id="419496388">
                                  <w:marLeft w:val="0"/>
                                  <w:marRight w:val="0"/>
                                  <w:marTop w:val="0"/>
                                  <w:marBottom w:val="0"/>
                                  <w:divBdr>
                                    <w:top w:val="none" w:sz="0" w:space="0" w:color="auto"/>
                                    <w:left w:val="none" w:sz="0" w:space="0" w:color="auto"/>
                                    <w:bottom w:val="none" w:sz="0" w:space="0" w:color="auto"/>
                                    <w:right w:val="none" w:sz="0" w:space="0" w:color="auto"/>
                                  </w:divBdr>
                                </w:div>
                              </w:divsChild>
                            </w:div>
                            <w:div w:id="1823354833">
                              <w:marLeft w:val="0"/>
                              <w:marRight w:val="0"/>
                              <w:marTop w:val="150"/>
                              <w:marBottom w:val="150"/>
                              <w:divBdr>
                                <w:top w:val="none" w:sz="0" w:space="0" w:color="auto"/>
                                <w:left w:val="none" w:sz="0" w:space="0" w:color="auto"/>
                                <w:bottom w:val="none" w:sz="0" w:space="0" w:color="auto"/>
                                <w:right w:val="none" w:sz="0" w:space="0" w:color="auto"/>
                              </w:divBdr>
                              <w:divsChild>
                                <w:div w:id="15992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300302">
      <w:bodyDiv w:val="1"/>
      <w:marLeft w:val="0"/>
      <w:marRight w:val="0"/>
      <w:marTop w:val="0"/>
      <w:marBottom w:val="0"/>
      <w:divBdr>
        <w:top w:val="none" w:sz="0" w:space="0" w:color="auto"/>
        <w:left w:val="none" w:sz="0" w:space="0" w:color="auto"/>
        <w:bottom w:val="none" w:sz="0" w:space="0" w:color="auto"/>
        <w:right w:val="none" w:sz="0" w:space="0" w:color="auto"/>
      </w:divBdr>
    </w:div>
    <w:div w:id="1446345017">
      <w:bodyDiv w:val="1"/>
      <w:marLeft w:val="0"/>
      <w:marRight w:val="0"/>
      <w:marTop w:val="0"/>
      <w:marBottom w:val="0"/>
      <w:divBdr>
        <w:top w:val="none" w:sz="0" w:space="0" w:color="auto"/>
        <w:left w:val="none" w:sz="0" w:space="0" w:color="auto"/>
        <w:bottom w:val="none" w:sz="0" w:space="0" w:color="auto"/>
        <w:right w:val="none" w:sz="0" w:space="0" w:color="auto"/>
      </w:divBdr>
    </w:div>
    <w:div w:id="1502963591">
      <w:bodyDiv w:val="1"/>
      <w:marLeft w:val="0"/>
      <w:marRight w:val="0"/>
      <w:marTop w:val="0"/>
      <w:marBottom w:val="0"/>
      <w:divBdr>
        <w:top w:val="none" w:sz="0" w:space="0" w:color="auto"/>
        <w:left w:val="none" w:sz="0" w:space="0" w:color="auto"/>
        <w:bottom w:val="none" w:sz="0" w:space="0" w:color="auto"/>
        <w:right w:val="none" w:sz="0" w:space="0" w:color="auto"/>
      </w:divBdr>
    </w:div>
    <w:div w:id="1761102184">
      <w:bodyDiv w:val="1"/>
      <w:marLeft w:val="0"/>
      <w:marRight w:val="0"/>
      <w:marTop w:val="0"/>
      <w:marBottom w:val="0"/>
      <w:divBdr>
        <w:top w:val="none" w:sz="0" w:space="0" w:color="auto"/>
        <w:left w:val="none" w:sz="0" w:space="0" w:color="auto"/>
        <w:bottom w:val="none" w:sz="0" w:space="0" w:color="auto"/>
        <w:right w:val="none" w:sz="0" w:space="0" w:color="auto"/>
      </w:divBdr>
    </w:div>
    <w:div w:id="1766728202">
      <w:bodyDiv w:val="1"/>
      <w:marLeft w:val="0"/>
      <w:marRight w:val="0"/>
      <w:marTop w:val="0"/>
      <w:marBottom w:val="0"/>
      <w:divBdr>
        <w:top w:val="none" w:sz="0" w:space="0" w:color="auto"/>
        <w:left w:val="none" w:sz="0" w:space="0" w:color="auto"/>
        <w:bottom w:val="none" w:sz="0" w:space="0" w:color="auto"/>
        <w:right w:val="none" w:sz="0" w:space="0" w:color="auto"/>
      </w:divBdr>
    </w:div>
    <w:div w:id="1769155845">
      <w:bodyDiv w:val="1"/>
      <w:marLeft w:val="0"/>
      <w:marRight w:val="0"/>
      <w:marTop w:val="0"/>
      <w:marBottom w:val="0"/>
      <w:divBdr>
        <w:top w:val="none" w:sz="0" w:space="0" w:color="auto"/>
        <w:left w:val="none" w:sz="0" w:space="0" w:color="auto"/>
        <w:bottom w:val="none" w:sz="0" w:space="0" w:color="auto"/>
        <w:right w:val="none" w:sz="0" w:space="0" w:color="auto"/>
      </w:divBdr>
    </w:div>
    <w:div w:id="1782261197">
      <w:bodyDiv w:val="1"/>
      <w:marLeft w:val="0"/>
      <w:marRight w:val="0"/>
      <w:marTop w:val="0"/>
      <w:marBottom w:val="0"/>
      <w:divBdr>
        <w:top w:val="none" w:sz="0" w:space="0" w:color="auto"/>
        <w:left w:val="none" w:sz="0" w:space="0" w:color="auto"/>
        <w:bottom w:val="none" w:sz="0" w:space="0" w:color="auto"/>
        <w:right w:val="none" w:sz="0" w:space="0" w:color="auto"/>
      </w:divBdr>
    </w:div>
    <w:div w:id="1795173953">
      <w:bodyDiv w:val="1"/>
      <w:marLeft w:val="0"/>
      <w:marRight w:val="0"/>
      <w:marTop w:val="0"/>
      <w:marBottom w:val="0"/>
      <w:divBdr>
        <w:top w:val="none" w:sz="0" w:space="0" w:color="auto"/>
        <w:left w:val="none" w:sz="0" w:space="0" w:color="auto"/>
        <w:bottom w:val="none" w:sz="0" w:space="0" w:color="auto"/>
        <w:right w:val="none" w:sz="0" w:space="0" w:color="auto"/>
      </w:divBdr>
    </w:div>
    <w:div w:id="1825122641">
      <w:bodyDiv w:val="1"/>
      <w:marLeft w:val="0"/>
      <w:marRight w:val="0"/>
      <w:marTop w:val="0"/>
      <w:marBottom w:val="0"/>
      <w:divBdr>
        <w:top w:val="none" w:sz="0" w:space="0" w:color="auto"/>
        <w:left w:val="none" w:sz="0" w:space="0" w:color="auto"/>
        <w:bottom w:val="none" w:sz="0" w:space="0" w:color="auto"/>
        <w:right w:val="none" w:sz="0" w:space="0" w:color="auto"/>
      </w:divBdr>
    </w:div>
    <w:div w:id="196866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7803E-C9B2-48C8-88EC-76FE26074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2980</Words>
  <Characters>16986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 Bartlett</dc:creator>
  <cp:keywords/>
  <dc:description/>
  <cp:lastModifiedBy>Gene Bartlett</cp:lastModifiedBy>
  <cp:revision>3</cp:revision>
  <cp:lastPrinted>2024-10-06T19:14:00Z</cp:lastPrinted>
  <dcterms:created xsi:type="dcterms:W3CDTF">2025-03-06T23:39:00Z</dcterms:created>
  <dcterms:modified xsi:type="dcterms:W3CDTF">2025-03-06T23:39:00Z</dcterms:modified>
</cp:coreProperties>
</file>